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66EB2" w:rsidRDefault="00666EB2" w:rsidP="00666EB2">
      <w:pPr>
        <w:jc w:val="center"/>
        <w:rPr>
          <w:b/>
        </w:rPr>
      </w:pPr>
      <w:r>
        <w:rPr>
          <w:b/>
        </w:rPr>
        <w:t>C4 : Mettre en œuvre des actions à visée diagnostique et thérapeutique</w:t>
      </w:r>
    </w:p>
    <w:p w:rsidR="00666EB2" w:rsidRPr="009745E9" w:rsidRDefault="00666EB2" w:rsidP="00666EB2">
      <w:pPr>
        <w:jc w:val="center"/>
        <w:rPr>
          <w:b/>
          <w:sz w:val="32"/>
          <w:szCs w:val="32"/>
        </w:rPr>
      </w:pPr>
      <w:r w:rsidRPr="009745E9">
        <w:rPr>
          <w:b/>
          <w:sz w:val="32"/>
          <w:szCs w:val="32"/>
        </w:rPr>
        <w:t>UE 2.1</w:t>
      </w:r>
      <w:r w:rsidR="009745E9">
        <w:rPr>
          <w:b/>
          <w:sz w:val="32"/>
          <w:szCs w:val="32"/>
        </w:rPr>
        <w:t>.S1</w:t>
      </w:r>
      <w:r w:rsidRPr="009745E9">
        <w:rPr>
          <w:b/>
          <w:sz w:val="32"/>
          <w:szCs w:val="32"/>
        </w:rPr>
        <w:t> : Biologie fondamentale</w:t>
      </w:r>
    </w:p>
    <w:p w:rsidR="009C19CF" w:rsidRDefault="009C19CF" w:rsidP="00666EB2">
      <w:pPr>
        <w:jc w:val="center"/>
        <w:rPr>
          <w:b/>
        </w:rPr>
      </w:pPr>
    </w:p>
    <w:p w:rsidR="00666EB2" w:rsidRDefault="00D1653C" w:rsidP="00666EB2">
      <w:pPr>
        <w:jc w:val="center"/>
        <w:rPr>
          <w:b/>
          <w:sz w:val="32"/>
          <w:szCs w:val="32"/>
          <w:bdr w:val="single" w:sz="4" w:space="0" w:color="auto" w:frame="1"/>
        </w:rPr>
      </w:pPr>
      <w:r>
        <w:rPr>
          <w:b/>
          <w:sz w:val="32"/>
          <w:szCs w:val="32"/>
          <w:bdr w:val="single" w:sz="4" w:space="0" w:color="auto" w:frame="1"/>
        </w:rPr>
        <w:t>TPG LES GLUCIDES</w:t>
      </w:r>
    </w:p>
    <w:p w:rsidR="009C19CF" w:rsidRDefault="009C19CF" w:rsidP="00666EB2">
      <w:pPr>
        <w:jc w:val="center"/>
        <w:rPr>
          <w:b/>
          <w:sz w:val="32"/>
          <w:szCs w:val="32"/>
        </w:rPr>
      </w:pPr>
    </w:p>
    <w:p w:rsidR="009C19CF" w:rsidRDefault="00666EB2" w:rsidP="00D1653C">
      <w:pPr>
        <w:tabs>
          <w:tab w:val="left" w:pos="3720"/>
        </w:tabs>
        <w:jc w:val="center"/>
        <w:rPr>
          <w:sz w:val="32"/>
          <w:szCs w:val="32"/>
        </w:rPr>
      </w:pPr>
      <w:r>
        <w:rPr>
          <w:sz w:val="32"/>
          <w:szCs w:val="32"/>
        </w:rPr>
        <w:t>Métho</w:t>
      </w:r>
      <w:r w:rsidR="00D1653C">
        <w:rPr>
          <w:sz w:val="32"/>
          <w:szCs w:val="32"/>
        </w:rPr>
        <w:t xml:space="preserve">de pédagogique : </w:t>
      </w:r>
      <w:r w:rsidR="001566DA">
        <w:rPr>
          <w:sz w:val="32"/>
          <w:szCs w:val="32"/>
        </w:rPr>
        <w:t xml:space="preserve">apprentissage en autonomie sur la </w:t>
      </w:r>
      <w:r w:rsidR="00D1653C">
        <w:rPr>
          <w:sz w:val="32"/>
          <w:szCs w:val="32"/>
        </w:rPr>
        <w:t xml:space="preserve">Plateforme </w:t>
      </w:r>
      <w:r w:rsidR="00403FD4">
        <w:rPr>
          <w:sz w:val="32"/>
          <w:szCs w:val="32"/>
        </w:rPr>
        <w:t>MOODLE</w:t>
      </w:r>
      <w:r w:rsidR="00D1653C">
        <w:rPr>
          <w:sz w:val="32"/>
          <w:szCs w:val="32"/>
        </w:rPr>
        <w:t xml:space="preserve"> (</w:t>
      </w:r>
      <w:r w:rsidR="001566DA">
        <w:rPr>
          <w:sz w:val="32"/>
          <w:szCs w:val="32"/>
        </w:rPr>
        <w:t xml:space="preserve">CM fait par </w:t>
      </w:r>
      <w:r w:rsidR="00D1653C">
        <w:rPr>
          <w:sz w:val="32"/>
          <w:szCs w:val="32"/>
        </w:rPr>
        <w:t>Me STASIA Marie José</w:t>
      </w:r>
      <w:r w:rsidR="009745E9">
        <w:rPr>
          <w:sz w:val="32"/>
          <w:szCs w:val="32"/>
        </w:rPr>
        <w:t>/ 45 min</w:t>
      </w:r>
      <w:r>
        <w:rPr>
          <w:sz w:val="32"/>
          <w:szCs w:val="32"/>
        </w:rPr>
        <w:t>)</w:t>
      </w:r>
    </w:p>
    <w:p w:rsidR="001566DA" w:rsidRDefault="001566DA" w:rsidP="00D1653C">
      <w:pPr>
        <w:tabs>
          <w:tab w:val="left" w:pos="3720"/>
        </w:tabs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Visionnage, écoute du Cours fait par un </w:t>
      </w:r>
      <w:r w:rsidR="009745E9">
        <w:rPr>
          <w:sz w:val="32"/>
          <w:szCs w:val="32"/>
        </w:rPr>
        <w:t xml:space="preserve">enseignant </w:t>
      </w:r>
      <w:r>
        <w:rPr>
          <w:sz w:val="32"/>
          <w:szCs w:val="32"/>
        </w:rPr>
        <w:t>universitaire.</w:t>
      </w:r>
    </w:p>
    <w:p w:rsidR="001566DA" w:rsidRDefault="001566DA" w:rsidP="00D1653C">
      <w:pPr>
        <w:tabs>
          <w:tab w:val="left" w:pos="3720"/>
        </w:tabs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 Les objectifs d’apprentissage ci-dessous servent à cibler ce qui est essentiel à retenir dans le CM.</w:t>
      </w:r>
    </w:p>
    <w:p w:rsidR="00666EB2" w:rsidRDefault="00D1653C" w:rsidP="00666EB2">
      <w:pPr>
        <w:tabs>
          <w:tab w:val="left" w:pos="3720"/>
        </w:tabs>
        <w:jc w:val="both"/>
        <w:rPr>
          <w:b/>
          <w:sz w:val="36"/>
          <w:szCs w:val="36"/>
          <w:u w:val="single"/>
        </w:rPr>
      </w:pPr>
      <w:r>
        <w:rPr>
          <w:b/>
          <w:sz w:val="36"/>
          <w:szCs w:val="36"/>
          <w:u w:val="single"/>
        </w:rPr>
        <w:t>Guide d’apprentissage</w:t>
      </w:r>
      <w:r w:rsidR="00666EB2">
        <w:rPr>
          <w:b/>
          <w:sz w:val="36"/>
          <w:szCs w:val="36"/>
          <w:u w:val="single"/>
        </w:rPr>
        <w:t> :</w:t>
      </w: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4323"/>
        <w:gridCol w:w="6283"/>
      </w:tblGrid>
      <w:tr w:rsidR="00666EB2" w:rsidTr="009745E9">
        <w:trPr>
          <w:trHeight w:val="851"/>
          <w:jc w:val="center"/>
        </w:trPr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EB2" w:rsidRDefault="00666EB2">
            <w:pPr>
              <w:tabs>
                <w:tab w:val="left" w:pos="3720"/>
              </w:tabs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Diapos et Thèmes</w:t>
            </w:r>
          </w:p>
        </w:tc>
        <w:tc>
          <w:tcPr>
            <w:tcW w:w="6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EB2" w:rsidRDefault="00666EB2">
            <w:pPr>
              <w:tabs>
                <w:tab w:val="left" w:pos="3720"/>
              </w:tabs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Objectifs</w:t>
            </w:r>
          </w:p>
        </w:tc>
      </w:tr>
      <w:tr w:rsidR="00666EB2" w:rsidTr="009745E9">
        <w:trPr>
          <w:trHeight w:val="851"/>
          <w:jc w:val="center"/>
        </w:trPr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EB2" w:rsidRDefault="00D1653C">
            <w:pPr>
              <w:tabs>
                <w:tab w:val="left" w:pos="372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Diapos 4 : le glucose, la glycémie, les glucides</w:t>
            </w:r>
          </w:p>
        </w:tc>
        <w:tc>
          <w:tcPr>
            <w:tcW w:w="6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EB2" w:rsidRDefault="00D1653C">
            <w:pPr>
              <w:tabs>
                <w:tab w:val="left" w:pos="372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Connaitre les différents termes</w:t>
            </w:r>
          </w:p>
        </w:tc>
      </w:tr>
      <w:tr w:rsidR="00666EB2" w:rsidTr="009745E9">
        <w:trPr>
          <w:trHeight w:val="851"/>
          <w:jc w:val="center"/>
        </w:trPr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EB2" w:rsidRDefault="00D1653C" w:rsidP="00D1653C">
            <w:pPr>
              <w:tabs>
                <w:tab w:val="left" w:pos="372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Diapos 5 : Définition</w:t>
            </w:r>
            <w:r w:rsidR="001566DA">
              <w:rPr>
                <w:sz w:val="24"/>
                <w:szCs w:val="24"/>
              </w:rPr>
              <w:t>s</w:t>
            </w:r>
          </w:p>
        </w:tc>
        <w:tc>
          <w:tcPr>
            <w:tcW w:w="6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EB2" w:rsidRDefault="00D1653C" w:rsidP="009C19CF">
            <w:pPr>
              <w:tabs>
                <w:tab w:val="left" w:pos="372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Retenir : hydrate de carbone</w:t>
            </w:r>
            <w:r w:rsidR="00595168">
              <w:rPr>
                <w:sz w:val="24"/>
                <w:szCs w:val="24"/>
              </w:rPr>
              <w:t>, le glucide le plus simple</w:t>
            </w:r>
          </w:p>
        </w:tc>
      </w:tr>
      <w:tr w:rsidR="00666EB2" w:rsidTr="009745E9">
        <w:trPr>
          <w:trHeight w:val="851"/>
          <w:jc w:val="center"/>
        </w:trPr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EB2" w:rsidRDefault="009C19CF" w:rsidP="009C19CF">
            <w:pPr>
              <w:tabs>
                <w:tab w:val="left" w:pos="372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Diapo</w:t>
            </w:r>
            <w:r w:rsidR="00595168">
              <w:rPr>
                <w:sz w:val="24"/>
                <w:szCs w:val="24"/>
              </w:rPr>
              <w:t xml:space="preserve"> 6 : Classification</w:t>
            </w:r>
          </w:p>
        </w:tc>
        <w:tc>
          <w:tcPr>
            <w:tcW w:w="6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89D" w:rsidRDefault="006A589D" w:rsidP="00595168">
            <w:pPr>
              <w:tabs>
                <w:tab w:val="left" w:pos="3720"/>
              </w:tabs>
              <w:jc w:val="center"/>
              <w:rPr>
                <w:sz w:val="24"/>
                <w:szCs w:val="24"/>
              </w:rPr>
            </w:pPr>
          </w:p>
          <w:p w:rsidR="00595168" w:rsidRDefault="009C19CF" w:rsidP="00595168">
            <w:pPr>
              <w:tabs>
                <w:tab w:val="left" w:pos="372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Distinguer </w:t>
            </w:r>
            <w:r w:rsidR="00595168">
              <w:rPr>
                <w:sz w:val="24"/>
                <w:szCs w:val="24"/>
              </w:rPr>
              <w:t>les deux classes et les fonctions de production d’énergie, de réserve, de complexité et de liaison possible</w:t>
            </w:r>
          </w:p>
          <w:p w:rsidR="00666EB2" w:rsidRDefault="00666EB2" w:rsidP="009C19CF">
            <w:pPr>
              <w:tabs>
                <w:tab w:val="left" w:pos="3720"/>
              </w:tabs>
              <w:jc w:val="center"/>
              <w:rPr>
                <w:sz w:val="24"/>
                <w:szCs w:val="24"/>
              </w:rPr>
            </w:pPr>
          </w:p>
        </w:tc>
      </w:tr>
      <w:tr w:rsidR="00666EB2" w:rsidTr="009745E9">
        <w:trPr>
          <w:trHeight w:val="851"/>
          <w:jc w:val="center"/>
        </w:trPr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EB2" w:rsidRDefault="009C19CF">
            <w:pPr>
              <w:tabs>
                <w:tab w:val="left" w:pos="372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</w:t>
            </w:r>
            <w:r w:rsidR="00595168">
              <w:rPr>
                <w:sz w:val="24"/>
                <w:szCs w:val="24"/>
              </w:rPr>
              <w:t>iapo 8 : Le glucose</w:t>
            </w:r>
          </w:p>
        </w:tc>
        <w:tc>
          <w:tcPr>
            <w:tcW w:w="6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168" w:rsidRDefault="00595168">
            <w:pPr>
              <w:tabs>
                <w:tab w:val="left" w:pos="372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Notions importantes à savoir ;</w:t>
            </w:r>
          </w:p>
          <w:p w:rsidR="00666EB2" w:rsidRDefault="00595168" w:rsidP="00595168">
            <w:pPr>
              <w:tabs>
                <w:tab w:val="left" w:pos="372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Excepté les maladies, traitements et les examens (qui ne sont pas à retenir)</w:t>
            </w:r>
          </w:p>
          <w:p w:rsidR="006A589D" w:rsidRDefault="006A589D" w:rsidP="00595168">
            <w:pPr>
              <w:tabs>
                <w:tab w:val="left" w:pos="3720"/>
              </w:tabs>
              <w:jc w:val="center"/>
              <w:rPr>
                <w:sz w:val="24"/>
                <w:szCs w:val="24"/>
              </w:rPr>
            </w:pPr>
          </w:p>
        </w:tc>
      </w:tr>
      <w:tr w:rsidR="00666EB2" w:rsidTr="009745E9">
        <w:trPr>
          <w:trHeight w:val="851"/>
          <w:jc w:val="center"/>
        </w:trPr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FCA" w:rsidRDefault="00595168" w:rsidP="00D1653C">
            <w:pPr>
              <w:tabs>
                <w:tab w:val="left" w:pos="372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Diapo 9 : Fructose, Ribose et Oses phosphorylés</w:t>
            </w:r>
          </w:p>
          <w:p w:rsidR="00515FCA" w:rsidRPr="00515FCA" w:rsidRDefault="00515FCA" w:rsidP="00515FCA">
            <w:pPr>
              <w:rPr>
                <w:sz w:val="24"/>
                <w:szCs w:val="24"/>
              </w:rPr>
            </w:pPr>
          </w:p>
          <w:p w:rsidR="00515FCA" w:rsidRDefault="00515FCA" w:rsidP="00515FCA">
            <w:pPr>
              <w:rPr>
                <w:sz w:val="24"/>
                <w:szCs w:val="24"/>
              </w:rPr>
            </w:pPr>
          </w:p>
          <w:p w:rsidR="00515FCA" w:rsidRDefault="00515FCA" w:rsidP="00515FCA">
            <w:pPr>
              <w:rPr>
                <w:sz w:val="24"/>
                <w:szCs w:val="24"/>
              </w:rPr>
            </w:pPr>
          </w:p>
          <w:p w:rsidR="00663DC5" w:rsidRDefault="00663DC5" w:rsidP="00515FCA">
            <w:pPr>
              <w:rPr>
                <w:sz w:val="24"/>
                <w:szCs w:val="24"/>
              </w:rPr>
            </w:pPr>
          </w:p>
          <w:p w:rsidR="00666EB2" w:rsidRPr="00663DC5" w:rsidRDefault="00666EB2" w:rsidP="00663DC5">
            <w:pPr>
              <w:rPr>
                <w:sz w:val="24"/>
                <w:szCs w:val="24"/>
              </w:rPr>
            </w:pPr>
          </w:p>
        </w:tc>
        <w:tc>
          <w:tcPr>
            <w:tcW w:w="6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EB2" w:rsidRDefault="00595168" w:rsidP="006A589D">
            <w:pPr>
              <w:tabs>
                <w:tab w:val="left" w:pos="372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Connaitre leur existence et un exemple pour chacun. Fructose : ex. dans les sécrétions séminales ; Ribose :</w:t>
            </w:r>
            <w:r w:rsidR="004A507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ex. dans la composition de l’ADN ;</w:t>
            </w:r>
            <w:r w:rsidR="004A5074">
              <w:rPr>
                <w:sz w:val="24"/>
                <w:szCs w:val="24"/>
              </w:rPr>
              <w:t xml:space="preserve"> les oses phosphorylés c’est la forme active des oses pour être efficace.</w:t>
            </w:r>
          </w:p>
          <w:p w:rsidR="006A589D" w:rsidRDefault="006A589D" w:rsidP="00595168">
            <w:pPr>
              <w:tabs>
                <w:tab w:val="left" w:pos="3720"/>
              </w:tabs>
              <w:jc w:val="center"/>
              <w:rPr>
                <w:sz w:val="24"/>
                <w:szCs w:val="24"/>
              </w:rPr>
            </w:pPr>
          </w:p>
        </w:tc>
      </w:tr>
      <w:tr w:rsidR="00666EB2" w:rsidTr="009745E9">
        <w:trPr>
          <w:trHeight w:val="851"/>
          <w:jc w:val="center"/>
        </w:trPr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EB2" w:rsidRDefault="009C19CF" w:rsidP="00D1653C">
            <w:pPr>
              <w:tabs>
                <w:tab w:val="left" w:pos="372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Di</w:t>
            </w:r>
            <w:r w:rsidR="005F61B7">
              <w:rPr>
                <w:sz w:val="24"/>
                <w:szCs w:val="24"/>
              </w:rPr>
              <w:t>apos 10 : maltose, saccharose, lactose</w:t>
            </w:r>
          </w:p>
        </w:tc>
        <w:tc>
          <w:tcPr>
            <w:tcW w:w="6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EB2" w:rsidRDefault="005F61B7" w:rsidP="00D1653C">
            <w:pPr>
              <w:tabs>
                <w:tab w:val="left" w:pos="372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Connaitre leur existence et où on peut les trouver.</w:t>
            </w:r>
          </w:p>
          <w:p w:rsidR="005F61B7" w:rsidRDefault="005F61B7" w:rsidP="00D1653C">
            <w:pPr>
              <w:tabs>
                <w:tab w:val="left" w:pos="372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Savoir leur rôle au niveau intestinal</w:t>
            </w:r>
          </w:p>
        </w:tc>
      </w:tr>
      <w:tr w:rsidR="00666EB2" w:rsidTr="009745E9">
        <w:trPr>
          <w:trHeight w:val="851"/>
          <w:jc w:val="center"/>
        </w:trPr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EB2" w:rsidRDefault="005F61B7" w:rsidP="00D1653C">
            <w:pPr>
              <w:tabs>
                <w:tab w:val="left" w:pos="372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Diapo 12 : le pouvoir sucrant</w:t>
            </w:r>
          </w:p>
        </w:tc>
        <w:tc>
          <w:tcPr>
            <w:tcW w:w="6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EB2" w:rsidRDefault="005F61B7" w:rsidP="00D1653C">
            <w:pPr>
              <w:tabs>
                <w:tab w:val="left" w:pos="372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Retenir saccharose, édulcorant, et sorbitol et leur lien avec le gout sucré. </w:t>
            </w:r>
          </w:p>
        </w:tc>
      </w:tr>
      <w:tr w:rsidR="005F61B7" w:rsidTr="009745E9">
        <w:trPr>
          <w:trHeight w:val="851"/>
          <w:jc w:val="center"/>
        </w:trPr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1B7" w:rsidRDefault="005F61B7" w:rsidP="00D1653C">
            <w:pPr>
              <w:tabs>
                <w:tab w:val="left" w:pos="372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Diapo 14 :</w:t>
            </w:r>
            <w:r w:rsidR="009745E9">
              <w:rPr>
                <w:sz w:val="24"/>
                <w:szCs w:val="24"/>
              </w:rPr>
              <w:t xml:space="preserve"> </w:t>
            </w:r>
            <w:r w:rsidR="001566DA">
              <w:rPr>
                <w:sz w:val="24"/>
                <w:szCs w:val="24"/>
              </w:rPr>
              <w:t>Polysaccharide</w:t>
            </w:r>
          </w:p>
        </w:tc>
        <w:tc>
          <w:tcPr>
            <w:tcW w:w="6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1B7" w:rsidRPr="005F61B7" w:rsidRDefault="005F61B7" w:rsidP="005F61B7">
            <w:pPr>
              <w:pStyle w:val="Paragraphedeliste"/>
              <w:tabs>
                <w:tab w:val="left" w:pos="3720"/>
              </w:tabs>
              <w:rPr>
                <w:sz w:val="24"/>
                <w:szCs w:val="24"/>
              </w:rPr>
            </w:pPr>
            <w:r w:rsidRPr="005F61B7">
              <w:rPr>
                <w:sz w:val="24"/>
                <w:szCs w:val="24"/>
              </w:rPr>
              <w:t>Retenir les deux premiers points (</w:t>
            </w:r>
            <w:r>
              <w:rPr>
                <w:sz w:val="24"/>
                <w:szCs w:val="24"/>
              </w:rPr>
              <w:t>v)</w:t>
            </w:r>
          </w:p>
        </w:tc>
      </w:tr>
      <w:tr w:rsidR="005F61B7" w:rsidTr="009745E9">
        <w:trPr>
          <w:trHeight w:val="851"/>
          <w:jc w:val="center"/>
        </w:trPr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1B7" w:rsidRDefault="005F61B7" w:rsidP="00D1653C">
            <w:pPr>
              <w:tabs>
                <w:tab w:val="left" w:pos="3720"/>
              </w:tabs>
              <w:jc w:val="center"/>
              <w:rPr>
                <w:sz w:val="24"/>
                <w:szCs w:val="24"/>
              </w:rPr>
            </w:pPr>
          </w:p>
          <w:p w:rsidR="005F61B7" w:rsidRDefault="005F61B7" w:rsidP="00D1653C">
            <w:pPr>
              <w:tabs>
                <w:tab w:val="left" w:pos="372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Diapo16 :</w:t>
            </w:r>
            <w:r w:rsidR="001566DA">
              <w:rPr>
                <w:sz w:val="24"/>
                <w:szCs w:val="24"/>
              </w:rPr>
              <w:t xml:space="preserve"> sucre et diététique</w:t>
            </w:r>
          </w:p>
        </w:tc>
        <w:tc>
          <w:tcPr>
            <w:tcW w:w="6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1B7" w:rsidRDefault="005F61B7" w:rsidP="00C16E93">
            <w:pPr>
              <w:tabs>
                <w:tab w:val="left" w:pos="372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Connaitre la différence entre sucre lent et rapide, savoir les définir</w:t>
            </w:r>
          </w:p>
        </w:tc>
      </w:tr>
      <w:tr w:rsidR="005F61B7" w:rsidTr="009745E9">
        <w:trPr>
          <w:trHeight w:val="851"/>
          <w:jc w:val="center"/>
        </w:trPr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1B7" w:rsidRDefault="005F61B7" w:rsidP="00D1653C">
            <w:pPr>
              <w:tabs>
                <w:tab w:val="left" w:pos="372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Diapo 17,18 19,20 :</w:t>
            </w:r>
            <w:r w:rsidR="001566DA">
              <w:rPr>
                <w:sz w:val="24"/>
                <w:szCs w:val="24"/>
              </w:rPr>
              <w:t xml:space="preserve"> Index glycémique</w:t>
            </w:r>
          </w:p>
        </w:tc>
        <w:tc>
          <w:tcPr>
            <w:tcW w:w="6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1B7" w:rsidRDefault="00C16E93" w:rsidP="00C16E93">
            <w:pPr>
              <w:tabs>
                <w:tab w:val="left" w:pos="372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Retenir</w:t>
            </w:r>
            <w:r w:rsidR="005F61B7">
              <w:rPr>
                <w:sz w:val="24"/>
                <w:szCs w:val="24"/>
              </w:rPr>
              <w:t xml:space="preserve"> la définition de l’index glycémique</w:t>
            </w:r>
            <w:r>
              <w:rPr>
                <w:sz w:val="24"/>
                <w:szCs w:val="24"/>
              </w:rPr>
              <w:t>,</w:t>
            </w:r>
            <w:r w:rsidR="005F61B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connaitre les valeurs limites </w:t>
            </w:r>
            <w:r w:rsidR="005F61B7">
              <w:rPr>
                <w:sz w:val="24"/>
                <w:szCs w:val="24"/>
              </w:rPr>
              <w:t>et 2 exemples de sucres lents et rapides</w:t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:rsidR="005F61B7" w:rsidTr="009745E9">
        <w:trPr>
          <w:trHeight w:val="851"/>
          <w:jc w:val="center"/>
        </w:trPr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1B7" w:rsidRDefault="005F61B7" w:rsidP="00D1653C">
            <w:pPr>
              <w:tabs>
                <w:tab w:val="left" w:pos="372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Diapo 21</w:t>
            </w:r>
            <w:r w:rsidR="001566DA">
              <w:rPr>
                <w:sz w:val="24"/>
                <w:szCs w:val="24"/>
              </w:rPr>
              <w:t> : alimentation</w:t>
            </w:r>
          </w:p>
        </w:tc>
        <w:tc>
          <w:tcPr>
            <w:tcW w:w="6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1B7" w:rsidRDefault="005F61B7" w:rsidP="00D1653C">
            <w:pPr>
              <w:tabs>
                <w:tab w:val="left" w:pos="372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Savoir expliquer ce qu’est l’alimentation allégée en sucre</w:t>
            </w:r>
            <w:r w:rsidR="00B91A56">
              <w:rPr>
                <w:sz w:val="24"/>
                <w:szCs w:val="24"/>
              </w:rPr>
              <w:t xml:space="preserve"> et connaitre les propriétés des oligosaccharides</w:t>
            </w:r>
          </w:p>
        </w:tc>
      </w:tr>
      <w:tr w:rsidR="00B91A56" w:rsidTr="009745E9">
        <w:trPr>
          <w:trHeight w:val="851"/>
          <w:jc w:val="center"/>
        </w:trPr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A56" w:rsidRDefault="00B91A56" w:rsidP="00D1653C">
            <w:pPr>
              <w:tabs>
                <w:tab w:val="left" w:pos="372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Diapo 23 : le glycogène</w:t>
            </w:r>
          </w:p>
        </w:tc>
        <w:tc>
          <w:tcPr>
            <w:tcW w:w="6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A56" w:rsidRDefault="00B91A56" w:rsidP="00D1653C">
            <w:pPr>
              <w:tabs>
                <w:tab w:val="left" w:pos="372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 retenir, excepté les maladies</w:t>
            </w:r>
          </w:p>
        </w:tc>
      </w:tr>
      <w:tr w:rsidR="00B91A56" w:rsidTr="009745E9">
        <w:trPr>
          <w:trHeight w:val="851"/>
          <w:jc w:val="center"/>
        </w:trPr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A56" w:rsidRDefault="00B91A56" w:rsidP="00D1653C">
            <w:pPr>
              <w:tabs>
                <w:tab w:val="left" w:pos="372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Diapo24, 25</w:t>
            </w:r>
            <w:r w:rsidR="001566DA">
              <w:rPr>
                <w:sz w:val="24"/>
                <w:szCs w:val="24"/>
              </w:rPr>
              <w:t> : les alginates</w:t>
            </w:r>
          </w:p>
        </w:tc>
        <w:tc>
          <w:tcPr>
            <w:tcW w:w="6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A56" w:rsidRDefault="00B91A56" w:rsidP="00D1653C">
            <w:pPr>
              <w:tabs>
                <w:tab w:val="left" w:pos="372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Retenir d’où proviennent les Alginates et citer  leur domaine d’utilité.</w:t>
            </w:r>
          </w:p>
        </w:tc>
      </w:tr>
      <w:tr w:rsidR="00B91A56" w:rsidTr="009745E9">
        <w:trPr>
          <w:trHeight w:val="851"/>
          <w:jc w:val="center"/>
        </w:trPr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A56" w:rsidRDefault="00B91A56" w:rsidP="00D1653C">
            <w:pPr>
              <w:tabs>
                <w:tab w:val="left" w:pos="372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Diapo 27 : les glycoprotéines</w:t>
            </w:r>
          </w:p>
        </w:tc>
        <w:tc>
          <w:tcPr>
            <w:tcW w:w="6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A56" w:rsidRDefault="00B91A56" w:rsidP="00D1653C">
            <w:pPr>
              <w:tabs>
                <w:tab w:val="left" w:pos="372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 savoir</w:t>
            </w:r>
          </w:p>
        </w:tc>
      </w:tr>
      <w:tr w:rsidR="00B91A56" w:rsidTr="009745E9">
        <w:trPr>
          <w:trHeight w:val="851"/>
          <w:jc w:val="center"/>
        </w:trPr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A56" w:rsidRDefault="00B91A56" w:rsidP="00D1653C">
            <w:pPr>
              <w:tabs>
                <w:tab w:val="left" w:pos="372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Diapo 29 :</w:t>
            </w:r>
            <w:r w:rsidR="001566DA">
              <w:rPr>
                <w:sz w:val="24"/>
                <w:szCs w:val="24"/>
              </w:rPr>
              <w:t xml:space="preserve"> les glycoprotéines</w:t>
            </w:r>
          </w:p>
        </w:tc>
        <w:tc>
          <w:tcPr>
            <w:tcW w:w="6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A56" w:rsidRDefault="00B91A56" w:rsidP="00D1653C">
            <w:pPr>
              <w:tabs>
                <w:tab w:val="left" w:pos="372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Retenir uniquement leur existence</w:t>
            </w:r>
            <w:r w:rsidR="001566DA">
              <w:rPr>
                <w:sz w:val="24"/>
                <w:szCs w:val="24"/>
              </w:rPr>
              <w:t xml:space="preserve"> circulante</w:t>
            </w:r>
            <w:r>
              <w:rPr>
                <w:sz w:val="24"/>
                <w:szCs w:val="24"/>
              </w:rPr>
              <w:t xml:space="preserve"> dans le plasma</w:t>
            </w:r>
          </w:p>
        </w:tc>
      </w:tr>
      <w:tr w:rsidR="00B91A56" w:rsidTr="009745E9">
        <w:trPr>
          <w:trHeight w:val="851"/>
          <w:jc w:val="center"/>
        </w:trPr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A56" w:rsidRDefault="00B91A56" w:rsidP="00D1653C">
            <w:pPr>
              <w:tabs>
                <w:tab w:val="left" w:pos="372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Diapo 33 :</w:t>
            </w:r>
            <w:r w:rsidR="001566DA">
              <w:rPr>
                <w:sz w:val="24"/>
                <w:szCs w:val="24"/>
              </w:rPr>
              <w:t xml:space="preserve"> groupes sanguins</w:t>
            </w:r>
          </w:p>
        </w:tc>
        <w:tc>
          <w:tcPr>
            <w:tcW w:w="6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A56" w:rsidRDefault="00B91A56" w:rsidP="00D1653C">
            <w:pPr>
              <w:tabs>
                <w:tab w:val="left" w:pos="372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Retenir qu’il existe une structure glucidique dans chaque groupe sanguin</w:t>
            </w:r>
          </w:p>
        </w:tc>
      </w:tr>
      <w:tr w:rsidR="00B91A56" w:rsidTr="009745E9">
        <w:trPr>
          <w:trHeight w:val="851"/>
          <w:jc w:val="center"/>
        </w:trPr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A56" w:rsidRDefault="00B91A56" w:rsidP="00D1653C">
            <w:pPr>
              <w:tabs>
                <w:tab w:val="left" w:pos="372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Diapo 34,</w:t>
            </w:r>
            <w:r w:rsidR="001566D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35,</w:t>
            </w:r>
            <w:r w:rsidR="001566D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36,</w:t>
            </w:r>
            <w:r w:rsidR="001566D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37</w:t>
            </w:r>
            <w:r w:rsidR="009745E9">
              <w:rPr>
                <w:sz w:val="24"/>
                <w:szCs w:val="24"/>
              </w:rPr>
              <w:t> : glucides ultra complexes</w:t>
            </w:r>
          </w:p>
        </w:tc>
        <w:tc>
          <w:tcPr>
            <w:tcW w:w="6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A56" w:rsidRDefault="00B91A56" w:rsidP="00D1653C">
            <w:pPr>
              <w:tabs>
                <w:tab w:val="left" w:pos="372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Retenir l’existence de glucides ultra complexes avec des ex : dans les </w:t>
            </w:r>
            <w:r w:rsidR="001566DA">
              <w:rPr>
                <w:sz w:val="24"/>
                <w:szCs w:val="24"/>
              </w:rPr>
              <w:t>tissus</w:t>
            </w:r>
            <w:r>
              <w:rPr>
                <w:sz w:val="24"/>
                <w:szCs w:val="24"/>
              </w:rPr>
              <w:t xml:space="preserve"> conjonctifs, dans la paroi des bactérie</w:t>
            </w:r>
            <w:r w:rsidR="001566DA">
              <w:rPr>
                <w:sz w:val="24"/>
                <w:szCs w:val="24"/>
              </w:rPr>
              <w:t>s</w:t>
            </w:r>
          </w:p>
        </w:tc>
      </w:tr>
    </w:tbl>
    <w:p w:rsidR="00666EB2" w:rsidRDefault="00666EB2" w:rsidP="00666EB2">
      <w:pPr>
        <w:tabs>
          <w:tab w:val="left" w:pos="3720"/>
        </w:tabs>
        <w:jc w:val="both"/>
        <w:rPr>
          <w:b/>
          <w:sz w:val="24"/>
          <w:szCs w:val="24"/>
          <w:u w:val="single"/>
        </w:rPr>
      </w:pPr>
    </w:p>
    <w:p w:rsidR="0010029A" w:rsidRDefault="0010029A"/>
    <w:sectPr w:rsidR="0010029A" w:rsidSect="00786EC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708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566DA" w:rsidRDefault="001566DA" w:rsidP="00016CC1">
      <w:pPr>
        <w:spacing w:after="0" w:line="240" w:lineRule="auto"/>
      </w:pPr>
      <w:r>
        <w:separator/>
      </w:r>
    </w:p>
  </w:endnote>
  <w:endnote w:type="continuationSeparator" w:id="0">
    <w:p w:rsidR="001566DA" w:rsidRDefault="001566DA" w:rsidP="00016C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63DC5" w:rsidRDefault="00663DC5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86EC2" w:rsidRDefault="00C543E7" w:rsidP="00786EC2">
    <w:pPr>
      <w:pStyle w:val="Pieddepage"/>
      <w:rPr>
        <w:b/>
        <w:sz w:val="16"/>
        <w:szCs w:val="16"/>
      </w:rPr>
    </w:pPr>
    <w:r>
      <w:rPr>
        <w:b/>
        <w:sz w:val="16"/>
        <w:szCs w:val="16"/>
      </w:rPr>
      <w:t>TPG les glucides</w:t>
    </w:r>
  </w:p>
  <w:p w:rsidR="00C543E7" w:rsidRDefault="00C543E7" w:rsidP="00C543E7">
    <w:pPr>
      <w:pStyle w:val="Pieddepage"/>
      <w:tabs>
        <w:tab w:val="clear" w:pos="9072"/>
      </w:tabs>
      <w:rPr>
        <w:b/>
        <w:sz w:val="16"/>
        <w:szCs w:val="16"/>
      </w:rPr>
    </w:pPr>
    <w:r>
      <w:rPr>
        <w:b/>
        <w:sz w:val="16"/>
        <w:szCs w:val="16"/>
      </w:rPr>
      <w:t xml:space="preserve">SL + </w:t>
    </w:r>
    <w:r w:rsidR="00663DC5">
      <w:rPr>
        <w:b/>
        <w:sz w:val="16"/>
        <w:szCs w:val="16"/>
      </w:rPr>
      <w:t>MAC</w:t>
    </w:r>
    <w:bookmarkStart w:id="0" w:name="_GoBack"/>
    <w:bookmarkEnd w:id="0"/>
    <w:r>
      <w:rPr>
        <w:b/>
        <w:sz w:val="16"/>
        <w:szCs w:val="16"/>
      </w:rPr>
      <w:t xml:space="preserve"> </w:t>
    </w:r>
    <w:r>
      <w:rPr>
        <w:b/>
        <w:sz w:val="16"/>
        <w:szCs w:val="16"/>
      </w:rPr>
      <w:tab/>
    </w:r>
    <w:r>
      <w:rPr>
        <w:b/>
        <w:sz w:val="16"/>
        <w:szCs w:val="16"/>
      </w:rPr>
      <w:tab/>
    </w:r>
    <w:r>
      <w:rPr>
        <w:b/>
        <w:sz w:val="16"/>
        <w:szCs w:val="16"/>
      </w:rPr>
      <w:tab/>
    </w:r>
    <w:r>
      <w:rPr>
        <w:b/>
        <w:sz w:val="16"/>
        <w:szCs w:val="16"/>
      </w:rPr>
      <w:tab/>
    </w:r>
    <w:r>
      <w:rPr>
        <w:b/>
        <w:sz w:val="16"/>
        <w:szCs w:val="16"/>
      </w:rPr>
      <w:tab/>
    </w:r>
    <w:r>
      <w:rPr>
        <w:b/>
        <w:sz w:val="16"/>
        <w:szCs w:val="16"/>
      </w:rPr>
      <w:tab/>
    </w:r>
    <w:r>
      <w:rPr>
        <w:b/>
        <w:sz w:val="16"/>
        <w:szCs w:val="16"/>
      </w:rPr>
      <w:tab/>
    </w:r>
    <w:r>
      <w:rPr>
        <w:b/>
        <w:sz w:val="16"/>
        <w:szCs w:val="16"/>
      </w:rPr>
      <w:tab/>
    </w:r>
    <w:r>
      <w:rPr>
        <w:b/>
        <w:sz w:val="16"/>
        <w:szCs w:val="16"/>
      </w:rPr>
      <w:fldChar w:fldCharType="begin"/>
    </w:r>
    <w:r>
      <w:rPr>
        <w:b/>
        <w:sz w:val="16"/>
        <w:szCs w:val="16"/>
      </w:rPr>
      <w:instrText xml:space="preserve"> TIME \@ "dd/MM/yyyy" </w:instrText>
    </w:r>
    <w:r>
      <w:rPr>
        <w:b/>
        <w:sz w:val="16"/>
        <w:szCs w:val="16"/>
      </w:rPr>
      <w:fldChar w:fldCharType="separate"/>
    </w:r>
    <w:r w:rsidR="00663DC5">
      <w:rPr>
        <w:b/>
        <w:noProof/>
        <w:sz w:val="16"/>
        <w:szCs w:val="16"/>
      </w:rPr>
      <w:t>08/07/2025</w:t>
    </w:r>
    <w:r>
      <w:rPr>
        <w:b/>
        <w:sz w:val="16"/>
        <w:szCs w:val="16"/>
      </w:rPr>
      <w:fldChar w:fldCharType="end"/>
    </w:r>
  </w:p>
  <w:p w:rsidR="001566DA" w:rsidRDefault="001566DA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63DC5" w:rsidRDefault="00663DC5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566DA" w:rsidRDefault="001566DA" w:rsidP="00016CC1">
      <w:pPr>
        <w:spacing w:after="0" w:line="240" w:lineRule="auto"/>
      </w:pPr>
      <w:r>
        <w:separator/>
      </w:r>
    </w:p>
  </w:footnote>
  <w:footnote w:type="continuationSeparator" w:id="0">
    <w:p w:rsidR="001566DA" w:rsidRDefault="001566DA" w:rsidP="00016C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63DC5" w:rsidRDefault="00663DC5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566DA" w:rsidRDefault="00403FD4" w:rsidP="00403FD4">
    <w:pPr>
      <w:pStyle w:val="En-tte"/>
      <w:jc w:val="center"/>
    </w:pPr>
    <w:r w:rsidRPr="00403FD4">
      <w:rPr>
        <w:noProof/>
      </w:rPr>
      <w:drawing>
        <wp:inline distT="0" distB="0" distL="0" distR="0" wp14:anchorId="52952133" wp14:editId="25C09320">
          <wp:extent cx="5620534" cy="1019317"/>
          <wp:effectExtent l="0" t="0" r="0" b="9525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620534" cy="101931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63DC5" w:rsidRDefault="00663DC5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7AA521F"/>
    <w:multiLevelType w:val="hybridMultilevel"/>
    <w:tmpl w:val="5ACA53D8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66EB2"/>
    <w:rsid w:val="00016CC1"/>
    <w:rsid w:val="0010029A"/>
    <w:rsid w:val="001566DA"/>
    <w:rsid w:val="00403FD4"/>
    <w:rsid w:val="004A5074"/>
    <w:rsid w:val="00515FCA"/>
    <w:rsid w:val="00595168"/>
    <w:rsid w:val="005F61B7"/>
    <w:rsid w:val="00663DC5"/>
    <w:rsid w:val="00666EB2"/>
    <w:rsid w:val="006A589D"/>
    <w:rsid w:val="00701011"/>
    <w:rsid w:val="00786EC2"/>
    <w:rsid w:val="009745E9"/>
    <w:rsid w:val="009C19CF"/>
    <w:rsid w:val="00B91A56"/>
    <w:rsid w:val="00B93537"/>
    <w:rsid w:val="00C16E93"/>
    <w:rsid w:val="00C543E7"/>
    <w:rsid w:val="00D16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C617D0"/>
  <w15:docId w15:val="{CBDDEFC2-26CC-46F2-BC77-A95E47238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66EB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666E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016C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16CC1"/>
  </w:style>
  <w:style w:type="paragraph" w:styleId="Pieddepage">
    <w:name w:val="footer"/>
    <w:basedOn w:val="Normal"/>
    <w:link w:val="PieddepageCar"/>
    <w:uiPriority w:val="99"/>
    <w:unhideWhenUsed/>
    <w:rsid w:val="00016C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16CC1"/>
  </w:style>
  <w:style w:type="paragraph" w:styleId="Textedebulles">
    <w:name w:val="Balloon Text"/>
    <w:basedOn w:val="Normal"/>
    <w:link w:val="TextedebullesCar"/>
    <w:uiPriority w:val="99"/>
    <w:semiHidden/>
    <w:unhideWhenUsed/>
    <w:rsid w:val="00016C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16CC1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5F61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7019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</TotalTime>
  <Pages>2</Pages>
  <Words>374</Words>
  <Characters>2057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Hopital Nord Ouest</Company>
  <LinksUpToDate>false</LinksUpToDate>
  <CharactersWithSpaces>2427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Landais Sandrine</dc:creator>
  <cp:lastModifiedBy>slandais</cp:lastModifiedBy>
  <cp:revision>13</cp:revision>
  <cp:lastPrinted>2015-02-23T14:33:00Z</cp:lastPrinted>
  <dcterms:created xsi:type="dcterms:W3CDTF">2015-02-06T10:29:00Z</dcterms:created>
  <dcterms:modified xsi:type="dcterms:W3CDTF">2025-07-08T09:04:00Z</dcterms:modified>
</cp:coreProperties>
</file>