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85"/>
        <w:gridCol w:w="3486"/>
        <w:gridCol w:w="3486"/>
      </w:tblGrid>
      <w:tr w:rsidR="007E2034" w:rsidRPr="009E1E01" w14:paraId="6403703B" w14:textId="77777777" w:rsidTr="00EC2D3F">
        <w:trPr>
          <w:trHeight w:val="397"/>
        </w:trPr>
        <w:tc>
          <w:tcPr>
            <w:tcW w:w="3485" w:type="dxa"/>
            <w:shd w:val="clear" w:color="auto" w:fill="D9D9D9" w:themeFill="background1" w:themeFillShade="D9"/>
            <w:vAlign w:val="center"/>
          </w:tcPr>
          <w:p w14:paraId="37B18D18" w14:textId="77777777" w:rsidR="007E2034" w:rsidRPr="009E1E01" w:rsidRDefault="007E2034" w:rsidP="00EC2D3F">
            <w:pPr>
              <w:jc w:val="center"/>
              <w:rPr>
                <w:b/>
                <w:szCs w:val="22"/>
              </w:rPr>
            </w:pPr>
            <w:r w:rsidRPr="009E1E01">
              <w:rPr>
                <w:b/>
                <w:szCs w:val="22"/>
              </w:rPr>
              <w:t>Rédaction</w:t>
            </w:r>
          </w:p>
        </w:tc>
        <w:tc>
          <w:tcPr>
            <w:tcW w:w="3486" w:type="dxa"/>
            <w:shd w:val="clear" w:color="auto" w:fill="D9D9D9" w:themeFill="background1" w:themeFillShade="D9"/>
            <w:vAlign w:val="center"/>
          </w:tcPr>
          <w:p w14:paraId="317EAEEE" w14:textId="77777777" w:rsidR="007E2034" w:rsidRPr="009E1E01" w:rsidRDefault="007E2034" w:rsidP="00EC2D3F">
            <w:pPr>
              <w:jc w:val="center"/>
              <w:rPr>
                <w:b/>
                <w:szCs w:val="22"/>
              </w:rPr>
            </w:pPr>
            <w:r w:rsidRPr="009E1E01">
              <w:rPr>
                <w:b/>
                <w:szCs w:val="22"/>
              </w:rPr>
              <w:t>Vérification</w:t>
            </w:r>
          </w:p>
        </w:tc>
        <w:tc>
          <w:tcPr>
            <w:tcW w:w="3486" w:type="dxa"/>
            <w:shd w:val="clear" w:color="auto" w:fill="D9D9D9" w:themeFill="background1" w:themeFillShade="D9"/>
            <w:vAlign w:val="center"/>
          </w:tcPr>
          <w:p w14:paraId="6409B8CD" w14:textId="77777777" w:rsidR="007E2034" w:rsidRPr="009E1E01" w:rsidRDefault="007E2034" w:rsidP="00EC2D3F">
            <w:pPr>
              <w:jc w:val="center"/>
              <w:rPr>
                <w:b/>
                <w:szCs w:val="22"/>
              </w:rPr>
            </w:pPr>
            <w:r w:rsidRPr="009E1E01">
              <w:rPr>
                <w:b/>
                <w:szCs w:val="22"/>
              </w:rPr>
              <w:t>Validation</w:t>
            </w:r>
          </w:p>
        </w:tc>
      </w:tr>
      <w:tr w:rsidR="007E2034" w:rsidRPr="009E1E01" w14:paraId="2D80B643" w14:textId="77777777" w:rsidTr="00EC2D3F">
        <w:trPr>
          <w:trHeight w:val="850"/>
        </w:trPr>
        <w:tc>
          <w:tcPr>
            <w:tcW w:w="3485" w:type="dxa"/>
            <w:vAlign w:val="center"/>
          </w:tcPr>
          <w:p w14:paraId="1B773729" w14:textId="77777777" w:rsidR="007E2034" w:rsidRDefault="007E2034" w:rsidP="00EC2D3F">
            <w:pPr>
              <w:rPr>
                <w:szCs w:val="22"/>
              </w:rPr>
            </w:pPr>
            <w:r w:rsidRPr="00BF5D81">
              <w:rPr>
                <w:szCs w:val="22"/>
              </w:rPr>
              <w:t xml:space="preserve">Françoise BALLANSAT </w:t>
            </w:r>
          </w:p>
          <w:p w14:paraId="72F56684" w14:textId="12042837" w:rsidR="006A708E" w:rsidRPr="00343D65" w:rsidRDefault="00946CDF" w:rsidP="00EC2D3F">
            <w:pPr>
              <w:rPr>
                <w:szCs w:val="22"/>
                <w:highlight w:val="yellow"/>
              </w:rPr>
            </w:pPr>
            <w:r w:rsidRPr="00946CDF">
              <w:rPr>
                <w:szCs w:val="22"/>
              </w:rPr>
              <w:t xml:space="preserve"> Cadre de santé</w:t>
            </w:r>
          </w:p>
        </w:tc>
        <w:tc>
          <w:tcPr>
            <w:tcW w:w="3486" w:type="dxa"/>
            <w:vAlign w:val="center"/>
          </w:tcPr>
          <w:p w14:paraId="4B6AC30C" w14:textId="77777777" w:rsidR="007E2034" w:rsidRDefault="007E2034" w:rsidP="007E2034">
            <w:pPr>
              <w:pStyle w:val="En-tte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ML. BONNET</w:t>
            </w:r>
          </w:p>
          <w:p w14:paraId="59C98F2E" w14:textId="09E61A9F" w:rsidR="007E2034" w:rsidRPr="00343D65" w:rsidRDefault="007E2034" w:rsidP="007E2034">
            <w:pPr>
              <w:pStyle w:val="En-tte"/>
              <w:rPr>
                <w:szCs w:val="22"/>
                <w:highlight w:val="yellow"/>
              </w:rPr>
            </w:pPr>
            <w:r w:rsidRPr="00BF5D81">
              <w:rPr>
                <w:rFonts w:ascii="Calibri" w:hAnsi="Calibri"/>
                <w:szCs w:val="22"/>
              </w:rPr>
              <w:t xml:space="preserve">Cadre de santé </w:t>
            </w:r>
            <w:r w:rsidR="00C772B5">
              <w:rPr>
                <w:rFonts w:ascii="Calibri" w:hAnsi="Calibri"/>
                <w:szCs w:val="22"/>
              </w:rPr>
              <w:t xml:space="preserve"> référente des stages</w:t>
            </w:r>
          </w:p>
        </w:tc>
        <w:tc>
          <w:tcPr>
            <w:tcW w:w="3486" w:type="dxa"/>
            <w:vAlign w:val="center"/>
          </w:tcPr>
          <w:p w14:paraId="2486C02A" w14:textId="77777777" w:rsidR="007E2034" w:rsidRPr="00BF5D81" w:rsidRDefault="007E2034" w:rsidP="00EC2D3F">
            <w:pPr>
              <w:pStyle w:val="En-tte"/>
              <w:rPr>
                <w:rFonts w:ascii="Calibri" w:hAnsi="Calibri"/>
                <w:sz w:val="22"/>
                <w:szCs w:val="22"/>
              </w:rPr>
            </w:pPr>
            <w:r w:rsidRPr="00BF5D81">
              <w:rPr>
                <w:rFonts w:ascii="Calibri" w:hAnsi="Calibri"/>
                <w:sz w:val="22"/>
                <w:szCs w:val="22"/>
              </w:rPr>
              <w:t>M-C. DAUMAS-BEJUIS,</w:t>
            </w:r>
          </w:p>
          <w:p w14:paraId="7204B686" w14:textId="4301D93B" w:rsidR="00C772B5" w:rsidRDefault="007E2034" w:rsidP="00EC2D3F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C</w:t>
            </w:r>
            <w:r w:rsidR="00C772B5">
              <w:rPr>
                <w:rFonts w:ascii="Calibri" w:hAnsi="Calibri"/>
                <w:szCs w:val="22"/>
              </w:rPr>
              <w:t>adre supérieure de Santé</w:t>
            </w:r>
            <w:r w:rsidRPr="00BF5D81">
              <w:rPr>
                <w:rFonts w:ascii="Calibri" w:hAnsi="Calibri"/>
                <w:szCs w:val="22"/>
              </w:rPr>
              <w:t xml:space="preserve"> </w:t>
            </w:r>
          </w:p>
          <w:p w14:paraId="6086C6AD" w14:textId="5B980500" w:rsidR="007E2034" w:rsidRPr="00343D65" w:rsidRDefault="007E2034" w:rsidP="00EC2D3F">
            <w:pPr>
              <w:rPr>
                <w:szCs w:val="22"/>
                <w:highlight w:val="yellow"/>
              </w:rPr>
            </w:pPr>
            <w:r w:rsidRPr="00BF5D81">
              <w:rPr>
                <w:rFonts w:ascii="Calibri" w:hAnsi="Calibri"/>
                <w:szCs w:val="22"/>
              </w:rPr>
              <w:t>Responsable de l’offre de stages</w:t>
            </w:r>
          </w:p>
        </w:tc>
      </w:tr>
    </w:tbl>
    <w:p w14:paraId="3DDCF2E5" w14:textId="3E775690" w:rsidR="007E2034" w:rsidRDefault="00B868F1" w:rsidP="007E2034">
      <w:pPr>
        <w:pStyle w:val="Titre2"/>
        <w:numPr>
          <w:ilvl w:val="0"/>
          <w:numId w:val="0"/>
        </w:numPr>
        <w:shd w:val="clear" w:color="auto" w:fill="F2F2F2"/>
        <w:spacing w:after="160" w:line="300" w:lineRule="auto"/>
        <w:rPr>
          <w:rFonts w:ascii="Calibri" w:hAnsi="Calibri"/>
          <w:sz w:val="22"/>
          <w:szCs w:val="22"/>
        </w:rPr>
      </w:pPr>
      <w:r w:rsidRPr="009E1E01">
        <w:rPr>
          <w:rFonts w:ascii="Calibri" w:hAnsi="Calibri"/>
          <w:sz w:val="22"/>
          <w:szCs w:val="22"/>
        </w:rPr>
        <w:t>Date de rédaction du livret :</w:t>
      </w:r>
      <w:r w:rsidR="005317F0">
        <w:rPr>
          <w:rFonts w:ascii="Calibri" w:hAnsi="Calibri"/>
          <w:sz w:val="22"/>
          <w:szCs w:val="22"/>
        </w:rPr>
        <w:t xml:space="preserve"> </w:t>
      </w:r>
      <w:r w:rsidR="007E2034">
        <w:rPr>
          <w:rFonts w:ascii="Calibri" w:hAnsi="Calibri"/>
          <w:sz w:val="22"/>
          <w:szCs w:val="22"/>
        </w:rPr>
        <w:t>Mai 2026</w:t>
      </w:r>
    </w:p>
    <w:p w14:paraId="0340B140" w14:textId="63DC9D0B" w:rsidR="00C772B5" w:rsidRDefault="00C772B5" w:rsidP="00C772B5"/>
    <w:p w14:paraId="41C4BB2F" w14:textId="77777777" w:rsidR="00C772B5" w:rsidRPr="00197D81" w:rsidRDefault="00C772B5" w:rsidP="00C772B5">
      <w:pPr>
        <w:rPr>
          <w:rFonts w:cstheme="minorHAnsi"/>
          <w:b/>
          <w:bCs/>
          <w:szCs w:val="22"/>
        </w:rPr>
      </w:pPr>
      <w:r w:rsidRPr="00197D81">
        <w:rPr>
          <w:rFonts w:cstheme="minorHAnsi"/>
          <w:b/>
          <w:bCs/>
          <w:szCs w:val="22"/>
        </w:rPr>
        <w:t xml:space="preserve">Le Vinatier, Psychiatrie Universitaire Lyon Métropole est un établissement public de psychiatrie </w:t>
      </w:r>
      <w:r>
        <w:rPr>
          <w:rFonts w:cstheme="minorHAnsi"/>
          <w:b/>
          <w:bCs/>
          <w:szCs w:val="22"/>
        </w:rPr>
        <w:t xml:space="preserve">sur la commune de Bron (73 hectare) </w:t>
      </w:r>
      <w:r w:rsidRPr="00197D81">
        <w:rPr>
          <w:rFonts w:cstheme="minorHAnsi"/>
          <w:b/>
          <w:bCs/>
          <w:szCs w:val="22"/>
        </w:rPr>
        <w:t>qui travaille  au sein du département du Rhône avec CH St Cyr Au Mont D’Or, CH St jean de Dieu</w:t>
      </w:r>
      <w:r w:rsidRPr="00197D81">
        <w:rPr>
          <w:rFonts w:eastAsiaTheme="minorEastAsia" w:cstheme="minorHAnsi"/>
          <w:b/>
          <w:bCs/>
          <w:kern w:val="24"/>
          <w:szCs w:val="22"/>
        </w:rPr>
        <w:t xml:space="preserve"> (Communauté Psychiatrique du Territoire Rhône Métropole). Il fait partie</w:t>
      </w:r>
      <w:r>
        <w:rPr>
          <w:rFonts w:eastAsiaTheme="minorEastAsia" w:cstheme="minorHAnsi"/>
          <w:b/>
          <w:bCs/>
          <w:kern w:val="24"/>
          <w:szCs w:val="22"/>
        </w:rPr>
        <w:t xml:space="preserve"> </w:t>
      </w:r>
      <w:r w:rsidRPr="00197D81">
        <w:rPr>
          <w:rFonts w:eastAsiaTheme="minorEastAsia" w:cstheme="minorHAnsi"/>
          <w:b/>
          <w:bCs/>
          <w:kern w:val="24"/>
          <w:szCs w:val="22"/>
        </w:rPr>
        <w:t xml:space="preserve">du Groupement  Hospitalier de territoire  Val Rhône Centre avec </w:t>
      </w:r>
      <w:r w:rsidRPr="00197D81">
        <w:rPr>
          <w:rFonts w:cstheme="minorHAnsi"/>
          <w:b/>
          <w:bCs/>
          <w:szCs w:val="22"/>
        </w:rPr>
        <w:t>les Hospices Civils de Lyon.</w:t>
      </w:r>
    </w:p>
    <w:p w14:paraId="334DC0CF" w14:textId="77777777" w:rsidR="00C772B5" w:rsidRPr="00197D81" w:rsidRDefault="00C772B5" w:rsidP="00C772B5">
      <w:pPr>
        <w:rPr>
          <w:rFonts w:cstheme="minorHAnsi"/>
          <w:b/>
          <w:bCs/>
          <w:szCs w:val="22"/>
        </w:rPr>
      </w:pPr>
      <w:r w:rsidRPr="00197D81">
        <w:rPr>
          <w:rFonts w:cstheme="minorHAnsi"/>
          <w:b/>
          <w:bCs/>
          <w:szCs w:val="22"/>
        </w:rPr>
        <w:t>L’offre de soin  s’organise autour de 10 pôle cliniques</w:t>
      </w:r>
      <w:r>
        <w:rPr>
          <w:rFonts w:cstheme="minorHAnsi"/>
          <w:b/>
          <w:bCs/>
          <w:szCs w:val="22"/>
        </w:rPr>
        <w:t xml:space="preserve"> dont 8 à valence universitaire. Les soins sont prodigués en intra-hospitalier ou en </w:t>
      </w:r>
      <w:proofErr w:type="spellStart"/>
      <w:r>
        <w:rPr>
          <w:rFonts w:cstheme="minorHAnsi"/>
          <w:b/>
          <w:bCs/>
          <w:szCs w:val="22"/>
        </w:rPr>
        <w:t>extra-hospitalier</w:t>
      </w:r>
      <w:proofErr w:type="spellEnd"/>
      <w:r>
        <w:rPr>
          <w:rFonts w:cstheme="minorHAnsi"/>
          <w:b/>
          <w:bCs/>
          <w:szCs w:val="22"/>
        </w:rPr>
        <w:t xml:space="preserve"> (CMP-CATTP).</w:t>
      </w:r>
    </w:p>
    <w:p w14:paraId="2181A311" w14:textId="05597528" w:rsidR="00C772B5" w:rsidRDefault="00C772B5" w:rsidP="00C772B5"/>
    <w:p w14:paraId="53F038ED" w14:textId="77777777" w:rsidR="00C772B5" w:rsidRPr="00C772B5" w:rsidRDefault="00C772B5" w:rsidP="00C772B5"/>
    <w:p w14:paraId="605F0AC3" w14:textId="77777777" w:rsidR="00B868F1" w:rsidRPr="007E2034" w:rsidRDefault="00B868F1" w:rsidP="00B466D8">
      <w:pPr>
        <w:pStyle w:val="Titre1"/>
        <w:ind w:left="425" w:hanging="425"/>
        <w:rPr>
          <w:color w:val="009999"/>
          <w:sz w:val="22"/>
          <w:szCs w:val="22"/>
        </w:rPr>
      </w:pPr>
      <w:r w:rsidRPr="007E2034">
        <w:rPr>
          <w:color w:val="009999"/>
          <w:sz w:val="22"/>
          <w:szCs w:val="22"/>
        </w:rPr>
        <w:t>IDENTITE DU STAGE</w:t>
      </w:r>
    </w:p>
    <w:tbl>
      <w:tblPr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60"/>
      </w:tblGrid>
      <w:tr w:rsidR="00B868F1" w:rsidRPr="009E1E01" w14:paraId="08E73948" w14:textId="77777777" w:rsidTr="009E1E01">
        <w:tc>
          <w:tcPr>
            <w:tcW w:w="10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CD74C" w14:textId="77777777" w:rsidR="00B868F1" w:rsidRDefault="00B868F1" w:rsidP="00344EE9">
            <w:pPr>
              <w:rPr>
                <w:rFonts w:ascii="Calibri" w:hAnsi="Calibri"/>
                <w:b/>
                <w:szCs w:val="22"/>
              </w:rPr>
            </w:pPr>
            <w:r w:rsidRPr="006D2418">
              <w:rPr>
                <w:rFonts w:ascii="Calibri" w:hAnsi="Calibri" w:cs="Arial"/>
                <w:b/>
                <w:szCs w:val="22"/>
              </w:rPr>
              <w:t>Pôle :</w:t>
            </w:r>
            <w:r w:rsidR="006D2418" w:rsidRPr="006D2418">
              <w:rPr>
                <w:rFonts w:ascii="Calibri" w:hAnsi="Calibri" w:cs="Arial"/>
                <w:b/>
                <w:szCs w:val="22"/>
              </w:rPr>
              <w:t xml:space="preserve"> SMD PL    </w:t>
            </w:r>
            <w:r w:rsidR="006D2418" w:rsidRPr="007E2034">
              <w:rPr>
                <w:rFonts w:ascii="Calibri" w:hAnsi="Calibri"/>
                <w:b/>
                <w:szCs w:val="22"/>
              </w:rPr>
              <w:t>Santé Mentale des  Détenus et Psychiatrie Légale</w:t>
            </w:r>
          </w:p>
          <w:p w14:paraId="084C4D23" w14:textId="77777777" w:rsidR="007E2034" w:rsidRDefault="007E2034" w:rsidP="00344EE9">
            <w:pPr>
              <w:rPr>
                <w:rFonts w:ascii="Calibri" w:hAnsi="Calibri"/>
                <w:b/>
                <w:szCs w:val="22"/>
              </w:rPr>
            </w:pPr>
          </w:p>
          <w:p w14:paraId="7237F8FA" w14:textId="520FF210" w:rsidR="007E2034" w:rsidRPr="002C16CC" w:rsidRDefault="007E2034" w:rsidP="007E2034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C16CC">
              <w:rPr>
                <w:rFonts w:asciiTheme="minorHAnsi" w:hAnsiTheme="minorHAnsi" w:cs="Arial"/>
                <w:iCs/>
                <w:color w:val="000000"/>
                <w:sz w:val="22"/>
                <w:szCs w:val="22"/>
                <w:bdr w:val="none" w:sz="0" w:space="0" w:color="auto" w:frame="1"/>
              </w:rPr>
              <w:t>Le pôle SMDPL assure des soins auprès de la population sous-main de justice</w:t>
            </w:r>
            <w:r w:rsidRPr="002C16CC">
              <w:rPr>
                <w:rFonts w:asciiTheme="minorHAnsi" w:hAnsiTheme="minorHAnsi" w:cs="Arial"/>
                <w:color w:val="000000"/>
                <w:sz w:val="22"/>
                <w:szCs w:val="22"/>
              </w:rPr>
              <w:t>.</w:t>
            </w:r>
            <w:r w:rsidR="00C772B5">
              <w:rPr>
                <w:rFonts w:asciiTheme="minorHAnsi" w:hAnsiTheme="minorHAnsi" w:cs="Arial"/>
                <w:color w:val="000000"/>
                <w:sz w:val="22"/>
                <w:szCs w:val="22"/>
              </w:rPr>
              <w:t xml:space="preserve"> </w:t>
            </w:r>
            <w:r w:rsidRPr="002C16CC">
              <w:rPr>
                <w:rFonts w:asciiTheme="minorHAnsi" w:hAnsiTheme="minorHAnsi" w:cs="Arial"/>
                <w:color w:val="000000"/>
                <w:sz w:val="22"/>
                <w:szCs w:val="22"/>
              </w:rPr>
              <w:t>Les personnes sous-main de justice devant avoir accès à une qualité de soins équivalente à celle de la population générale : en cela, la loi de 1994 représentait une avancée de santé publique et un progrès considérable pour les droits d'une population particulière. Le principe a été réaffirmé par la loi pénitentiaire du 24 novembre 2009.</w:t>
            </w:r>
          </w:p>
          <w:p w14:paraId="685770AD" w14:textId="77777777" w:rsidR="007E2034" w:rsidRPr="00E2649B" w:rsidRDefault="007E2034" w:rsidP="007E2034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="Arial"/>
                <w:color w:val="000000"/>
                <w:sz w:val="22"/>
                <w:szCs w:val="22"/>
                <w:u w:val="single" w:color="009999"/>
              </w:rPr>
            </w:pPr>
            <w:r w:rsidRPr="00E2649B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  <w:u w:val="single" w:color="009999"/>
                <w:bdr w:val="none" w:sz="0" w:space="0" w:color="auto" w:frame="1"/>
              </w:rPr>
              <w:t>Le Pôle SMDPL est composé :</w:t>
            </w:r>
          </w:p>
          <w:p w14:paraId="7D8A7F60" w14:textId="77777777" w:rsidR="007E2034" w:rsidRDefault="007E2034" w:rsidP="007E2034">
            <w:pPr>
              <w:numPr>
                <w:ilvl w:val="0"/>
                <w:numId w:val="34"/>
              </w:numPr>
              <w:shd w:val="clear" w:color="auto" w:fill="FFFFFF"/>
              <w:ind w:left="0"/>
              <w:jc w:val="left"/>
              <w:textAlignment w:val="baseline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 xml:space="preserve">- </w:t>
            </w:r>
            <w:r w:rsidRPr="002C16CC">
              <w:rPr>
                <w:rFonts w:cs="Arial"/>
                <w:color w:val="000000"/>
                <w:szCs w:val="22"/>
              </w:rPr>
              <w:t>de l'</w:t>
            </w:r>
            <w:r w:rsidRPr="002C16CC">
              <w:rPr>
                <w:rFonts w:cs="Arial"/>
                <w:b/>
                <w:bCs/>
                <w:color w:val="000000"/>
                <w:szCs w:val="22"/>
                <w:bdr w:val="none" w:sz="0" w:space="0" w:color="auto" w:frame="1"/>
              </w:rPr>
              <w:t>UHSA Simone VEIL</w:t>
            </w:r>
            <w:r w:rsidRPr="002C16CC">
              <w:rPr>
                <w:rFonts w:cs="Arial"/>
                <w:color w:val="000000"/>
                <w:szCs w:val="22"/>
              </w:rPr>
              <w:t>: Unité d'Hospitalisation Spécialement Aménagée (USN3)</w:t>
            </w:r>
          </w:p>
          <w:p w14:paraId="4545809C" w14:textId="77777777" w:rsidR="007E2034" w:rsidRPr="002C16CC" w:rsidRDefault="007E2034" w:rsidP="007E2034">
            <w:pPr>
              <w:shd w:val="clear" w:color="auto" w:fill="FFFFFF"/>
              <w:textAlignment w:val="baseline"/>
              <w:rPr>
                <w:rFonts w:cs="Arial"/>
                <w:color w:val="000000"/>
                <w:szCs w:val="22"/>
              </w:rPr>
            </w:pPr>
          </w:p>
          <w:p w14:paraId="1663A888" w14:textId="5BF89B36" w:rsidR="007E2034" w:rsidRDefault="007E2034" w:rsidP="007E2034">
            <w:pPr>
              <w:numPr>
                <w:ilvl w:val="0"/>
                <w:numId w:val="34"/>
              </w:numPr>
              <w:shd w:val="clear" w:color="auto" w:fill="FFFFFF"/>
              <w:ind w:left="0"/>
              <w:jc w:val="left"/>
              <w:textAlignment w:val="baseline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 xml:space="preserve">- </w:t>
            </w:r>
            <w:r w:rsidRPr="00B558D9">
              <w:rPr>
                <w:rFonts w:cs="Arial"/>
                <w:b/>
                <w:bCs/>
                <w:color w:val="000000"/>
                <w:szCs w:val="22"/>
              </w:rPr>
              <w:t>de</w:t>
            </w:r>
            <w:r w:rsidR="00C772B5" w:rsidRPr="00B558D9">
              <w:rPr>
                <w:rFonts w:cs="Arial"/>
                <w:b/>
                <w:bCs/>
                <w:color w:val="000000"/>
                <w:szCs w:val="22"/>
              </w:rPr>
              <w:t xml:space="preserve">s </w:t>
            </w:r>
            <w:r w:rsidRPr="00B558D9">
              <w:rPr>
                <w:rFonts w:cs="Arial"/>
                <w:b/>
                <w:bCs/>
                <w:color w:val="000000"/>
                <w:szCs w:val="22"/>
              </w:rPr>
              <w:t>Unités Sanitaires en Milieu Pénitentiaire</w:t>
            </w:r>
            <w:r w:rsidRPr="002C16CC">
              <w:rPr>
                <w:rFonts w:cs="Arial"/>
                <w:color w:val="000000"/>
                <w:szCs w:val="22"/>
              </w:rPr>
              <w:t xml:space="preserve"> qui sont des :</w:t>
            </w:r>
          </w:p>
          <w:p w14:paraId="0845244E" w14:textId="77777777" w:rsidR="007E2034" w:rsidRPr="00FC2A1B" w:rsidRDefault="007E2034" w:rsidP="007E2034">
            <w:pPr>
              <w:numPr>
                <w:ilvl w:val="0"/>
                <w:numId w:val="34"/>
              </w:numPr>
              <w:shd w:val="clear" w:color="auto" w:fill="FFFFFF"/>
              <w:ind w:left="0"/>
              <w:jc w:val="left"/>
              <w:textAlignment w:val="baseline"/>
              <w:rPr>
                <w:rFonts w:cs="Arial"/>
                <w:b/>
                <w:bCs/>
                <w:color w:val="000000"/>
                <w:szCs w:val="22"/>
              </w:rPr>
            </w:pPr>
            <w:r>
              <w:rPr>
                <w:rFonts w:cs="Arial"/>
                <w:b/>
                <w:bCs/>
                <w:color w:val="000000"/>
                <w:szCs w:val="22"/>
                <w:bdr w:val="none" w:sz="0" w:space="0" w:color="auto" w:frame="1"/>
              </w:rPr>
              <w:t xml:space="preserve">* </w:t>
            </w:r>
            <w:r w:rsidRPr="002C16CC">
              <w:rPr>
                <w:rFonts w:cs="Arial"/>
                <w:b/>
                <w:bCs/>
                <w:color w:val="000000"/>
                <w:szCs w:val="22"/>
                <w:bdr w:val="none" w:sz="0" w:space="0" w:color="auto" w:frame="1"/>
              </w:rPr>
              <w:t>USN1</w:t>
            </w:r>
            <w:r w:rsidRPr="002C16CC">
              <w:rPr>
                <w:rFonts w:cs="Arial"/>
                <w:color w:val="000000"/>
                <w:szCs w:val="22"/>
              </w:rPr>
              <w:t xml:space="preserve"> (Unités Sanitaires de Niveau 1) qui assurent des soins ambulatoires dans les établissements pénitentiaires de la </w:t>
            </w:r>
            <w:r w:rsidRPr="00FC2A1B">
              <w:rPr>
                <w:rFonts w:cs="Arial"/>
                <w:b/>
                <w:bCs/>
                <w:color w:val="000000"/>
                <w:szCs w:val="22"/>
              </w:rPr>
              <w:t>Maison d'arrêt de Lyon-Corbas (MALC), du Centre Pénitentiaire (CP) de Saint Quentin Fallavier et de l'Établissement Pénitentiaire pour Mineurs  (EPM) du Rhône à Meyzieu.</w:t>
            </w:r>
          </w:p>
          <w:p w14:paraId="5F8E6EF8" w14:textId="77777777" w:rsidR="007E2034" w:rsidRPr="008B2777" w:rsidRDefault="007E2034" w:rsidP="007E2034">
            <w:pPr>
              <w:numPr>
                <w:ilvl w:val="0"/>
                <w:numId w:val="34"/>
              </w:numPr>
              <w:shd w:val="clear" w:color="auto" w:fill="FFFFFF"/>
              <w:ind w:left="0"/>
              <w:jc w:val="left"/>
              <w:textAlignment w:val="baseline"/>
              <w:rPr>
                <w:rFonts w:cs="Arial"/>
                <w:b/>
                <w:bCs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 xml:space="preserve">* </w:t>
            </w:r>
            <w:r w:rsidRPr="002C16CC">
              <w:rPr>
                <w:rFonts w:cs="Arial"/>
                <w:b/>
                <w:bCs/>
                <w:color w:val="000000"/>
                <w:szCs w:val="22"/>
                <w:bdr w:val="none" w:sz="0" w:space="0" w:color="auto" w:frame="1"/>
              </w:rPr>
              <w:t>USN2</w:t>
            </w:r>
            <w:r w:rsidRPr="002C16CC">
              <w:rPr>
                <w:rFonts w:cs="Arial"/>
                <w:color w:val="000000"/>
                <w:szCs w:val="22"/>
              </w:rPr>
              <w:t xml:space="preserve"> (Unité Sanitaire de Niveau 2) qui assure des soins en </w:t>
            </w:r>
            <w:r w:rsidRPr="008B2777">
              <w:rPr>
                <w:rFonts w:cs="Arial"/>
                <w:b/>
                <w:bCs/>
                <w:color w:val="000000"/>
                <w:szCs w:val="22"/>
              </w:rPr>
              <w:t>Hôpital de Jour à la Maison d'arrêt de Lyon-Corbas (MALC)</w:t>
            </w:r>
          </w:p>
          <w:p w14:paraId="7644077E" w14:textId="77777777" w:rsidR="007E2034" w:rsidRPr="002C16CC" w:rsidRDefault="007E2034" w:rsidP="007E2034">
            <w:pPr>
              <w:numPr>
                <w:ilvl w:val="0"/>
                <w:numId w:val="34"/>
              </w:numPr>
              <w:shd w:val="clear" w:color="auto" w:fill="FFFFFF"/>
              <w:ind w:left="0"/>
              <w:jc w:val="left"/>
              <w:textAlignment w:val="baseline"/>
              <w:rPr>
                <w:rFonts w:cs="Arial"/>
                <w:color w:val="000000"/>
                <w:szCs w:val="22"/>
              </w:rPr>
            </w:pPr>
          </w:p>
          <w:p w14:paraId="2AE06017" w14:textId="77777777" w:rsidR="007E2034" w:rsidRPr="002C16CC" w:rsidRDefault="007E2034" w:rsidP="007E2034">
            <w:pPr>
              <w:numPr>
                <w:ilvl w:val="0"/>
                <w:numId w:val="34"/>
              </w:numPr>
              <w:shd w:val="clear" w:color="auto" w:fill="FFFFFF"/>
              <w:ind w:left="0"/>
              <w:jc w:val="left"/>
              <w:textAlignment w:val="baseline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 xml:space="preserve">- </w:t>
            </w:r>
            <w:r w:rsidRPr="002C16CC">
              <w:rPr>
                <w:rFonts w:cs="Arial"/>
                <w:color w:val="000000"/>
                <w:szCs w:val="22"/>
              </w:rPr>
              <w:t>Du </w:t>
            </w:r>
            <w:r w:rsidRPr="002C16CC">
              <w:rPr>
                <w:rFonts w:cs="Arial"/>
                <w:b/>
                <w:bCs/>
                <w:color w:val="000000"/>
                <w:szCs w:val="22"/>
                <w:bdr w:val="none" w:sz="0" w:space="0" w:color="auto" w:frame="1"/>
              </w:rPr>
              <w:t>Service de Psychiatrie Légale </w:t>
            </w:r>
            <w:r w:rsidRPr="002C16CC">
              <w:rPr>
                <w:rFonts w:cs="Arial"/>
                <w:color w:val="000000"/>
                <w:szCs w:val="22"/>
              </w:rPr>
              <w:t>qui a vocation à proposer un espace thérapeutique aux justiciables souffrant de troubles psychiques en milieu libre.</w:t>
            </w:r>
          </w:p>
          <w:p w14:paraId="7CD31ACF" w14:textId="77777777" w:rsidR="007E2034" w:rsidRPr="002C16CC" w:rsidRDefault="007E2034" w:rsidP="007E2034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="Arial"/>
                <w:color w:val="000000"/>
                <w:sz w:val="22"/>
                <w:szCs w:val="22"/>
              </w:rPr>
            </w:pPr>
            <w:r w:rsidRPr="002C16CC">
              <w:rPr>
                <w:rFonts w:asciiTheme="minorHAnsi" w:hAnsiTheme="minorHAnsi" w:cs="Arial"/>
                <w:color w:val="000000"/>
                <w:sz w:val="22"/>
                <w:szCs w:val="22"/>
              </w:rPr>
              <w:t>Les professionnels du pôle sont aussi sollicités dans le cadre de l’expertise, du conseil et de la formation concernant le champ de la psychiatrie légale.</w:t>
            </w:r>
          </w:p>
          <w:p w14:paraId="49B869D7" w14:textId="77777777" w:rsidR="007E2034" w:rsidRDefault="007E2034" w:rsidP="007E2034">
            <w:pPr>
              <w:rPr>
                <w:szCs w:val="22"/>
              </w:rPr>
            </w:pPr>
          </w:p>
          <w:p w14:paraId="42C133A6" w14:textId="77777777" w:rsidR="00B868F1" w:rsidRPr="009E1E01" w:rsidRDefault="00B868F1" w:rsidP="00344EE9">
            <w:pPr>
              <w:rPr>
                <w:rFonts w:ascii="Calibri" w:hAnsi="Calibri"/>
                <w:szCs w:val="22"/>
              </w:rPr>
            </w:pPr>
          </w:p>
        </w:tc>
      </w:tr>
    </w:tbl>
    <w:p w14:paraId="298D27B2" w14:textId="77777777" w:rsidR="00B868F1" w:rsidRPr="009E1E01" w:rsidRDefault="00B868F1" w:rsidP="00344EE9">
      <w:pPr>
        <w:rPr>
          <w:rFonts w:ascii="Calibri" w:hAnsi="Calibri"/>
          <w:szCs w:val="22"/>
        </w:rPr>
      </w:pPr>
    </w:p>
    <w:tbl>
      <w:tblPr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60"/>
      </w:tblGrid>
      <w:tr w:rsidR="00B868F1" w:rsidRPr="009E1E01" w14:paraId="28150384" w14:textId="77777777" w:rsidTr="009E1E01">
        <w:tc>
          <w:tcPr>
            <w:tcW w:w="10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9568" w14:textId="77777777" w:rsidR="006D2418" w:rsidRPr="006D2418" w:rsidRDefault="00B868F1" w:rsidP="006D2418">
            <w:pPr>
              <w:rPr>
                <w:rFonts w:ascii="Calibri" w:hAnsi="Calibri" w:cs="Arial"/>
                <w:b/>
                <w:szCs w:val="22"/>
              </w:rPr>
            </w:pPr>
            <w:r w:rsidRPr="006D2418">
              <w:rPr>
                <w:rFonts w:ascii="Calibri" w:hAnsi="Calibri" w:cs="Arial"/>
                <w:b/>
                <w:szCs w:val="22"/>
              </w:rPr>
              <w:t>Service :</w:t>
            </w:r>
            <w:r w:rsidR="006D2418" w:rsidRPr="006D2418">
              <w:rPr>
                <w:rFonts w:ascii="Calibri" w:hAnsi="Calibri" w:cs="Arial"/>
                <w:b/>
                <w:szCs w:val="22"/>
              </w:rPr>
              <w:t xml:space="preserve"> UHSA A (Unité Hospitalière Spécialement Aménagée) Simone VEIL</w:t>
            </w:r>
          </w:p>
          <w:p w14:paraId="40C88408" w14:textId="77777777" w:rsidR="006D2418" w:rsidRPr="006D2418" w:rsidRDefault="006D2418" w:rsidP="006D2418">
            <w:pPr>
              <w:rPr>
                <w:rFonts w:ascii="Calibri" w:hAnsi="Calibri" w:cs="Arial"/>
                <w:b/>
                <w:szCs w:val="22"/>
              </w:rPr>
            </w:pPr>
            <w:r w:rsidRPr="006D2418">
              <w:rPr>
                <w:rFonts w:ascii="Calibri" w:hAnsi="Calibri" w:cs="Arial"/>
                <w:b/>
                <w:szCs w:val="22"/>
              </w:rPr>
              <w:t>Unité Louis WALDMANN</w:t>
            </w:r>
          </w:p>
          <w:p w14:paraId="677E0B29" w14:textId="77777777" w:rsidR="00B868F1" w:rsidRDefault="00B868F1" w:rsidP="00344EE9">
            <w:pPr>
              <w:rPr>
                <w:rFonts w:ascii="Calibri" w:hAnsi="Calibri"/>
                <w:szCs w:val="22"/>
              </w:rPr>
            </w:pPr>
          </w:p>
          <w:p w14:paraId="697EFF14" w14:textId="342F9632" w:rsidR="007E2034" w:rsidRDefault="007E2034" w:rsidP="007E2034">
            <w:pPr>
              <w:rPr>
                <w:szCs w:val="22"/>
              </w:rPr>
            </w:pPr>
            <w:r w:rsidRPr="00D1015E">
              <w:rPr>
                <w:szCs w:val="22"/>
              </w:rPr>
              <w:lastRenderedPageBreak/>
              <w:t>L’unité hospitalière spécialement aménagée (UHSA) du centre hospitalier Le Vinatier est une unité hospitalière interrégionale destinée à l’accueil et la prise en charge en hospitalisation complète de détenus hébergés, condamnés ou prévenus</w:t>
            </w:r>
            <w:r>
              <w:rPr>
                <w:szCs w:val="22"/>
              </w:rPr>
              <w:t>, souffrants de troubles psychiatriques</w:t>
            </w:r>
            <w:r w:rsidRPr="00D1015E">
              <w:rPr>
                <w:szCs w:val="22"/>
              </w:rPr>
              <w:t>.</w:t>
            </w:r>
          </w:p>
          <w:p w14:paraId="20A1D2A2" w14:textId="160E716C" w:rsidR="00B9624F" w:rsidRPr="00B9624F" w:rsidRDefault="00B9624F" w:rsidP="007E2034">
            <w:pPr>
              <w:rPr>
                <w:bCs/>
                <w:szCs w:val="22"/>
              </w:rPr>
            </w:pPr>
            <w:r w:rsidRPr="00450673">
              <w:rPr>
                <w:bCs/>
                <w:szCs w:val="22"/>
              </w:rPr>
              <w:t>Typologie de stage : stabilisé</w:t>
            </w:r>
          </w:p>
          <w:p w14:paraId="480CA4A4" w14:textId="77777777" w:rsidR="007E2034" w:rsidRPr="009E1E01" w:rsidRDefault="007E2034" w:rsidP="00344EE9">
            <w:pPr>
              <w:rPr>
                <w:rFonts w:ascii="Calibri" w:hAnsi="Calibri"/>
                <w:szCs w:val="22"/>
              </w:rPr>
            </w:pPr>
          </w:p>
        </w:tc>
      </w:tr>
    </w:tbl>
    <w:p w14:paraId="4934B3EC" w14:textId="77777777" w:rsidR="00B868F1" w:rsidRPr="009E1E01" w:rsidRDefault="00B868F1" w:rsidP="00344EE9">
      <w:pPr>
        <w:rPr>
          <w:rFonts w:ascii="Calibri" w:hAnsi="Calibri"/>
          <w:szCs w:val="22"/>
        </w:rPr>
      </w:pPr>
    </w:p>
    <w:tbl>
      <w:tblPr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60"/>
      </w:tblGrid>
      <w:tr w:rsidR="00B868F1" w:rsidRPr="009E1E01" w14:paraId="133BA05F" w14:textId="77777777" w:rsidTr="009E1E01">
        <w:tc>
          <w:tcPr>
            <w:tcW w:w="10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3DD4" w14:textId="77777777" w:rsidR="00B868F1" w:rsidRPr="006D2418" w:rsidRDefault="00B868F1" w:rsidP="00344EE9">
            <w:pPr>
              <w:rPr>
                <w:rFonts w:ascii="Calibri" w:hAnsi="Calibri"/>
                <w:szCs w:val="22"/>
              </w:rPr>
            </w:pPr>
            <w:r w:rsidRPr="006D2418">
              <w:rPr>
                <w:rFonts w:ascii="Calibri" w:hAnsi="Calibri" w:cs="Arial"/>
                <w:b/>
                <w:szCs w:val="22"/>
              </w:rPr>
              <w:t>UF :</w:t>
            </w:r>
            <w:r w:rsidR="006D2418" w:rsidRPr="006D2418">
              <w:rPr>
                <w:rFonts w:ascii="Calibri" w:hAnsi="Calibri" w:cs="Arial"/>
                <w:szCs w:val="22"/>
              </w:rPr>
              <w:t xml:space="preserve"> 1999</w:t>
            </w:r>
          </w:p>
        </w:tc>
      </w:tr>
    </w:tbl>
    <w:p w14:paraId="71841262" w14:textId="77777777" w:rsidR="00B868F1" w:rsidRPr="009E1E01" w:rsidRDefault="00B868F1" w:rsidP="00344EE9">
      <w:pPr>
        <w:rPr>
          <w:rFonts w:ascii="Calibri" w:hAnsi="Calibri"/>
          <w:szCs w:val="22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85"/>
      </w:tblGrid>
      <w:tr w:rsidR="00B868F1" w:rsidRPr="009E1E01" w14:paraId="565EC6B5" w14:textId="77777777" w:rsidTr="00344EE9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2A71" w14:textId="77777777" w:rsidR="006D2418" w:rsidRPr="006D2418" w:rsidRDefault="00B868F1" w:rsidP="006D2418">
            <w:pPr>
              <w:rPr>
                <w:rFonts w:ascii="Calibri" w:hAnsi="Calibri" w:cs="Arial"/>
                <w:b/>
                <w:szCs w:val="22"/>
              </w:rPr>
            </w:pPr>
            <w:r w:rsidRPr="006D2418">
              <w:rPr>
                <w:rFonts w:ascii="Calibri" w:hAnsi="Calibri" w:cs="Arial"/>
                <w:b/>
                <w:szCs w:val="22"/>
              </w:rPr>
              <w:t>Adresse :</w:t>
            </w:r>
            <w:r w:rsidR="006D2418" w:rsidRPr="006D2418">
              <w:rPr>
                <w:rFonts w:ascii="Calibri" w:hAnsi="Calibri" w:cs="Arial"/>
                <w:b/>
                <w:szCs w:val="22"/>
              </w:rPr>
              <w:t xml:space="preserve"> BP 30039 – 95 boulevard Pinel 69678 BRON Cedex</w:t>
            </w:r>
          </w:p>
          <w:p w14:paraId="1DE3202C" w14:textId="77777777" w:rsidR="006D2418" w:rsidRPr="006D2418" w:rsidRDefault="006D2418" w:rsidP="006D2418">
            <w:pPr>
              <w:rPr>
                <w:rFonts w:ascii="Calibri" w:hAnsi="Calibri"/>
                <w:szCs w:val="22"/>
              </w:rPr>
            </w:pPr>
            <w:r w:rsidRPr="006D2418">
              <w:rPr>
                <w:rFonts w:ascii="Calibri" w:hAnsi="Calibri"/>
                <w:szCs w:val="22"/>
              </w:rPr>
              <w:sym w:font="Wingdings" w:char="F028"/>
            </w:r>
            <w:r w:rsidRPr="006D2418">
              <w:rPr>
                <w:rFonts w:ascii="Calibri" w:hAnsi="Calibri"/>
                <w:szCs w:val="22"/>
              </w:rPr>
              <w:t> : 04 37 91 52 00</w:t>
            </w:r>
          </w:p>
          <w:p w14:paraId="2D55F9D9" w14:textId="77777777" w:rsidR="00B868F1" w:rsidRPr="009E1E01" w:rsidRDefault="00B868F1" w:rsidP="00344EE9">
            <w:pPr>
              <w:rPr>
                <w:rFonts w:ascii="Calibri" w:hAnsi="Calibri"/>
                <w:szCs w:val="22"/>
              </w:rPr>
            </w:pPr>
          </w:p>
        </w:tc>
      </w:tr>
    </w:tbl>
    <w:p w14:paraId="0CF9F588" w14:textId="77777777" w:rsidR="00B868F1" w:rsidRPr="009E1E01" w:rsidRDefault="00B868F1" w:rsidP="00344EE9">
      <w:pPr>
        <w:rPr>
          <w:rFonts w:ascii="Calibri" w:hAnsi="Calibri"/>
          <w:szCs w:val="22"/>
        </w:rPr>
      </w:pPr>
    </w:p>
    <w:tbl>
      <w:tblPr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60"/>
      </w:tblGrid>
      <w:tr w:rsidR="00B868F1" w:rsidRPr="009E1E01" w14:paraId="5EBE1305" w14:textId="77777777" w:rsidTr="009E1E01">
        <w:trPr>
          <w:trHeight w:val="880"/>
        </w:trPr>
        <w:tc>
          <w:tcPr>
            <w:tcW w:w="10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2BD5" w14:textId="77777777" w:rsidR="006D2418" w:rsidRPr="006D2418" w:rsidRDefault="00B868F1" w:rsidP="006D2418">
            <w:pPr>
              <w:rPr>
                <w:rFonts w:ascii="Calibri" w:hAnsi="Calibri" w:cs="Arial"/>
                <w:szCs w:val="22"/>
              </w:rPr>
            </w:pPr>
            <w:r w:rsidRPr="006D2418">
              <w:rPr>
                <w:rFonts w:ascii="Calibri" w:hAnsi="Calibri" w:cs="Arial"/>
                <w:b/>
                <w:szCs w:val="22"/>
              </w:rPr>
              <w:t>Equipe médicale</w:t>
            </w:r>
            <w:r w:rsidRPr="006D2418">
              <w:rPr>
                <w:rFonts w:ascii="Calibri" w:hAnsi="Calibri" w:cs="Arial"/>
                <w:szCs w:val="22"/>
              </w:rPr>
              <w:t xml:space="preserve"> :    </w:t>
            </w:r>
          </w:p>
          <w:p w14:paraId="67978AE1" w14:textId="77777777" w:rsidR="006D2418" w:rsidRPr="006D2418" w:rsidRDefault="006D2418" w:rsidP="006D2418">
            <w:pPr>
              <w:rPr>
                <w:rFonts w:ascii="Calibri" w:hAnsi="Calibri" w:cs="Arial"/>
                <w:szCs w:val="22"/>
              </w:rPr>
            </w:pPr>
            <w:r w:rsidRPr="006D2418">
              <w:rPr>
                <w:rFonts w:ascii="Calibri" w:hAnsi="Calibri" w:cs="Arial"/>
                <w:szCs w:val="22"/>
              </w:rPr>
              <w:t>Chef de pôle : Dr Guillaume GIRET</w:t>
            </w:r>
            <w:r w:rsidRPr="006D2418">
              <w:rPr>
                <w:rFonts w:ascii="Calibri" w:hAnsi="Calibri" w:cs="Arial"/>
                <w:szCs w:val="22"/>
              </w:rPr>
              <w:tab/>
              <w:t xml:space="preserve"> </w:t>
            </w:r>
          </w:p>
          <w:p w14:paraId="3BB7C75C" w14:textId="77777777" w:rsidR="006D2418" w:rsidRPr="006D2418" w:rsidRDefault="006D2418" w:rsidP="006D2418">
            <w:pPr>
              <w:tabs>
                <w:tab w:val="left" w:pos="1755"/>
              </w:tabs>
              <w:jc w:val="left"/>
              <w:rPr>
                <w:rFonts w:ascii="Calibri" w:hAnsi="Calibri"/>
                <w:szCs w:val="22"/>
              </w:rPr>
            </w:pPr>
            <w:r w:rsidRPr="006D2418">
              <w:rPr>
                <w:rFonts w:ascii="Calibri" w:hAnsi="Calibri" w:cs="Arial"/>
                <w:szCs w:val="22"/>
              </w:rPr>
              <w:t xml:space="preserve">Responsable de </w:t>
            </w:r>
            <w:r w:rsidR="007E2034">
              <w:rPr>
                <w:rFonts w:ascii="Calibri" w:hAnsi="Calibri" w:cs="Arial"/>
                <w:szCs w:val="22"/>
              </w:rPr>
              <w:t>Service : Dr JEGO</w:t>
            </w:r>
          </w:p>
          <w:p w14:paraId="1467E44C" w14:textId="77777777" w:rsidR="00B868F1" w:rsidRPr="006D2418" w:rsidRDefault="006D2418" w:rsidP="006D2418">
            <w:pPr>
              <w:jc w:val="left"/>
              <w:rPr>
                <w:rFonts w:ascii="Calibri" w:hAnsi="Calibri" w:cs="Arial"/>
                <w:szCs w:val="22"/>
              </w:rPr>
            </w:pPr>
            <w:r w:rsidRPr="006D2418">
              <w:rPr>
                <w:rFonts w:ascii="Calibri" w:hAnsi="Calibri" w:cs="Arial"/>
                <w:szCs w:val="22"/>
              </w:rPr>
              <w:t>Responsable d’unité : J.MILLER</w:t>
            </w:r>
            <w:r w:rsidR="00B868F1" w:rsidRPr="006D2418">
              <w:rPr>
                <w:rFonts w:ascii="Calibri" w:hAnsi="Calibri" w:cs="Arial"/>
                <w:szCs w:val="22"/>
              </w:rPr>
              <w:t xml:space="preserve"> </w:t>
            </w:r>
          </w:p>
          <w:p w14:paraId="70AE0336" w14:textId="77777777" w:rsidR="00B868F1" w:rsidRPr="009E1E01" w:rsidRDefault="00B868F1" w:rsidP="006D2418">
            <w:pPr>
              <w:tabs>
                <w:tab w:val="left" w:pos="1755"/>
              </w:tabs>
              <w:jc w:val="left"/>
              <w:rPr>
                <w:rFonts w:ascii="Calibri" w:hAnsi="Calibri"/>
                <w:szCs w:val="22"/>
              </w:rPr>
            </w:pPr>
          </w:p>
        </w:tc>
      </w:tr>
    </w:tbl>
    <w:p w14:paraId="3CEC8FF1" w14:textId="77777777" w:rsidR="00B868F1" w:rsidRPr="009E1E01" w:rsidRDefault="00B868F1" w:rsidP="00344EE9">
      <w:pPr>
        <w:rPr>
          <w:rFonts w:ascii="Calibri" w:hAnsi="Calibri"/>
          <w:szCs w:val="22"/>
        </w:rPr>
      </w:pPr>
    </w:p>
    <w:tbl>
      <w:tblPr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60"/>
      </w:tblGrid>
      <w:tr w:rsidR="00B868F1" w:rsidRPr="009E1E01" w14:paraId="0957B62C" w14:textId="77777777" w:rsidTr="009E1E01">
        <w:tc>
          <w:tcPr>
            <w:tcW w:w="10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E452" w14:textId="77777777" w:rsidR="006D2418" w:rsidRDefault="00B868F1" w:rsidP="006D2418">
            <w:pPr>
              <w:rPr>
                <w:rFonts w:ascii="Calibri" w:hAnsi="Calibri" w:cs="Arial"/>
                <w:b/>
                <w:szCs w:val="22"/>
              </w:rPr>
            </w:pPr>
            <w:r w:rsidRPr="009E1E01">
              <w:rPr>
                <w:rFonts w:ascii="Calibri" w:hAnsi="Calibri" w:cs="Arial"/>
                <w:b/>
                <w:szCs w:val="22"/>
              </w:rPr>
              <w:t>Encadrement de Santé</w:t>
            </w:r>
          </w:p>
          <w:p w14:paraId="6BF5FA79" w14:textId="77777777" w:rsidR="006D2418" w:rsidRPr="006D2418" w:rsidRDefault="006D2418" w:rsidP="009F2614">
            <w:pPr>
              <w:numPr>
                <w:ilvl w:val="0"/>
                <w:numId w:val="35"/>
              </w:numPr>
              <w:jc w:val="left"/>
              <w:rPr>
                <w:rFonts w:ascii="Calibri" w:hAnsi="Calibri" w:cs="Arial"/>
                <w:szCs w:val="22"/>
              </w:rPr>
            </w:pPr>
            <w:r w:rsidRPr="006D2418">
              <w:rPr>
                <w:rFonts w:ascii="Calibri" w:hAnsi="Calibri" w:cs="Arial"/>
                <w:szCs w:val="22"/>
              </w:rPr>
              <w:t>Cadre Assistant du chef de Pôle : Rémy LOUCHARD</w:t>
            </w:r>
          </w:p>
          <w:p w14:paraId="5696E83F" w14:textId="48DDD901" w:rsidR="006D2418" w:rsidRPr="009F2614" w:rsidRDefault="006D2418" w:rsidP="009F2614">
            <w:pPr>
              <w:pStyle w:val="Paragraphedeliste"/>
              <w:numPr>
                <w:ilvl w:val="1"/>
                <w:numId w:val="35"/>
              </w:numPr>
              <w:tabs>
                <w:tab w:val="left" w:pos="2655"/>
              </w:tabs>
              <w:rPr>
                <w:rFonts w:ascii="Calibri" w:hAnsi="Calibri" w:cs="Arial"/>
              </w:rPr>
            </w:pPr>
            <w:r w:rsidRPr="009F2614">
              <w:rPr>
                <w:rFonts w:ascii="Calibri" w:hAnsi="Calibri" w:cs="Arial"/>
              </w:rPr>
              <w:t>: 04 37 91 52 00</w:t>
            </w:r>
          </w:p>
          <w:p w14:paraId="76588F20" w14:textId="2B1F9AC8" w:rsidR="006D2418" w:rsidRPr="009F2614" w:rsidRDefault="006D2418" w:rsidP="009F2614">
            <w:pPr>
              <w:pStyle w:val="Paragraphedeliste"/>
              <w:numPr>
                <w:ilvl w:val="2"/>
                <w:numId w:val="35"/>
              </w:numPr>
              <w:tabs>
                <w:tab w:val="left" w:pos="2655"/>
              </w:tabs>
              <w:rPr>
                <w:rFonts w:ascii="Calibri" w:hAnsi="Calibri" w:cs="Arial"/>
              </w:rPr>
            </w:pPr>
            <w:r w:rsidRPr="009F2614">
              <w:rPr>
                <w:rFonts w:ascii="Calibri" w:hAnsi="Calibri" w:cs="Arial"/>
              </w:rPr>
              <w:t xml:space="preserve">@ : </w:t>
            </w:r>
            <w:hyperlink r:id="rId8" w:history="1">
              <w:r w:rsidR="007E2034" w:rsidRPr="009F2614">
                <w:rPr>
                  <w:rStyle w:val="Lienhypertexte"/>
                  <w:rFonts w:ascii="Calibri" w:hAnsi="Calibri" w:cs="Arial"/>
                </w:rPr>
                <w:t>remy.louchard@ch-le-vinatier.fr</w:t>
              </w:r>
            </w:hyperlink>
          </w:p>
          <w:p w14:paraId="3E77C173" w14:textId="77777777" w:rsidR="007E2034" w:rsidRPr="006D2418" w:rsidRDefault="007E2034" w:rsidP="006D2418">
            <w:pPr>
              <w:tabs>
                <w:tab w:val="left" w:pos="2655"/>
              </w:tabs>
              <w:rPr>
                <w:rFonts w:ascii="Calibri" w:hAnsi="Calibri" w:cs="Arial"/>
                <w:szCs w:val="22"/>
              </w:rPr>
            </w:pPr>
          </w:p>
          <w:p w14:paraId="13453850" w14:textId="77777777" w:rsidR="006D2418" w:rsidRPr="006D2418" w:rsidRDefault="006D2418" w:rsidP="009F2614">
            <w:pPr>
              <w:numPr>
                <w:ilvl w:val="0"/>
                <w:numId w:val="35"/>
              </w:numPr>
              <w:tabs>
                <w:tab w:val="left" w:pos="2655"/>
              </w:tabs>
              <w:jc w:val="left"/>
              <w:rPr>
                <w:rFonts w:ascii="Calibri" w:hAnsi="Calibri" w:cs="Arial"/>
                <w:szCs w:val="22"/>
              </w:rPr>
            </w:pPr>
            <w:r w:rsidRPr="006D2418">
              <w:rPr>
                <w:rFonts w:ascii="Calibri" w:hAnsi="Calibri" w:cs="Arial"/>
                <w:szCs w:val="22"/>
              </w:rPr>
              <w:t>Cadre de proximité/maître de stage : Françoise BALLANSAT</w:t>
            </w:r>
          </w:p>
          <w:p w14:paraId="618E1F3D" w14:textId="43ABCFFC" w:rsidR="006D2418" w:rsidRPr="009F2614" w:rsidRDefault="006D2418" w:rsidP="009F2614">
            <w:pPr>
              <w:pStyle w:val="Paragraphedeliste"/>
              <w:numPr>
                <w:ilvl w:val="1"/>
                <w:numId w:val="35"/>
              </w:numPr>
              <w:tabs>
                <w:tab w:val="left" w:pos="2655"/>
              </w:tabs>
              <w:rPr>
                <w:rFonts w:ascii="Calibri" w:hAnsi="Calibri" w:cs="Arial"/>
              </w:rPr>
            </w:pPr>
            <w:r w:rsidRPr="009F2614">
              <w:rPr>
                <w:rFonts w:ascii="Calibri" w:hAnsi="Calibri" w:cs="Arial"/>
              </w:rPr>
              <w:t>: 04 37 91 52 27</w:t>
            </w:r>
          </w:p>
          <w:p w14:paraId="2451609F" w14:textId="2E2AB24E" w:rsidR="007E2034" w:rsidRPr="009F2614" w:rsidRDefault="006D2418" w:rsidP="009F2614">
            <w:pPr>
              <w:pStyle w:val="Paragraphedeliste"/>
              <w:numPr>
                <w:ilvl w:val="2"/>
                <w:numId w:val="35"/>
              </w:numPr>
              <w:rPr>
                <w:rFonts w:ascii="Calibri" w:hAnsi="Calibri" w:cs="Arial"/>
              </w:rPr>
            </w:pPr>
            <w:r w:rsidRPr="009F2614">
              <w:rPr>
                <w:rFonts w:ascii="Calibri" w:hAnsi="Calibri" w:cs="Arial"/>
              </w:rPr>
              <w:t xml:space="preserve">@ : </w:t>
            </w:r>
            <w:hyperlink r:id="rId9" w:history="1">
              <w:r w:rsidR="007E2034" w:rsidRPr="009F2614">
                <w:rPr>
                  <w:rStyle w:val="Lienhypertexte"/>
                  <w:rFonts w:ascii="Calibri" w:hAnsi="Calibri" w:cs="Arial"/>
                </w:rPr>
                <w:t>francoise.ballansat@ch-le-vinatier</w:t>
              </w:r>
            </w:hyperlink>
          </w:p>
          <w:p w14:paraId="60F47818" w14:textId="77777777" w:rsidR="007E2034" w:rsidRDefault="00B868F1" w:rsidP="005317F0">
            <w:pPr>
              <w:rPr>
                <w:rFonts w:ascii="Calibri" w:hAnsi="Calibri" w:cs="Arial"/>
                <w:szCs w:val="22"/>
              </w:rPr>
            </w:pPr>
            <w:r w:rsidRPr="006D2418">
              <w:rPr>
                <w:rFonts w:ascii="Calibri" w:hAnsi="Calibri" w:cs="Arial"/>
                <w:szCs w:val="22"/>
              </w:rPr>
              <w:t xml:space="preserve">              </w:t>
            </w:r>
          </w:p>
          <w:p w14:paraId="1DB023BC" w14:textId="77777777" w:rsidR="00B868F1" w:rsidRPr="006D2418" w:rsidRDefault="00B868F1" w:rsidP="005317F0">
            <w:pPr>
              <w:rPr>
                <w:rFonts w:ascii="Calibri" w:hAnsi="Calibri" w:cs="Arial"/>
                <w:szCs w:val="22"/>
              </w:rPr>
            </w:pPr>
            <w:r w:rsidRPr="006D2418">
              <w:rPr>
                <w:rFonts w:ascii="Calibri" w:hAnsi="Calibri" w:cs="Arial"/>
                <w:szCs w:val="22"/>
              </w:rPr>
              <w:t xml:space="preserve">                </w:t>
            </w:r>
          </w:p>
        </w:tc>
      </w:tr>
    </w:tbl>
    <w:p w14:paraId="04F4656B" w14:textId="77777777" w:rsidR="00B868F1" w:rsidRPr="009E1E01" w:rsidRDefault="00B868F1" w:rsidP="00344EE9">
      <w:pPr>
        <w:rPr>
          <w:rFonts w:ascii="Book Antiqua" w:hAnsi="Book Antiqua"/>
          <w:szCs w:val="22"/>
        </w:rPr>
      </w:pPr>
    </w:p>
    <w:tbl>
      <w:tblPr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60"/>
      </w:tblGrid>
      <w:tr w:rsidR="00B868F1" w:rsidRPr="009E1E01" w14:paraId="4FB6224C" w14:textId="77777777" w:rsidTr="009E1E01">
        <w:trPr>
          <w:trHeight w:val="731"/>
        </w:trPr>
        <w:tc>
          <w:tcPr>
            <w:tcW w:w="10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6C86" w14:textId="77777777" w:rsidR="00B868F1" w:rsidRPr="009E1E01" w:rsidRDefault="00B868F1" w:rsidP="00344EE9">
            <w:pPr>
              <w:rPr>
                <w:rFonts w:ascii="Calibri" w:hAnsi="Calibri" w:cs="Arial"/>
                <w:b/>
                <w:szCs w:val="22"/>
              </w:rPr>
            </w:pPr>
            <w:r w:rsidRPr="009E1E01">
              <w:rPr>
                <w:rFonts w:ascii="Calibri" w:hAnsi="Calibri" w:cs="Arial"/>
                <w:b/>
                <w:szCs w:val="22"/>
              </w:rPr>
              <w:t>Autres intervenants :</w:t>
            </w:r>
          </w:p>
          <w:p w14:paraId="65C7226D" w14:textId="77777777" w:rsidR="00B868F1" w:rsidRPr="009F2614" w:rsidRDefault="00B868F1" w:rsidP="009F2614">
            <w:pPr>
              <w:pStyle w:val="Paragraphedeliste"/>
              <w:numPr>
                <w:ilvl w:val="0"/>
                <w:numId w:val="36"/>
              </w:numPr>
              <w:rPr>
                <w:rFonts w:ascii="Calibri" w:hAnsi="Calibri" w:cs="Arial"/>
              </w:rPr>
            </w:pPr>
            <w:r w:rsidRPr="009F2614">
              <w:rPr>
                <w:rFonts w:ascii="Calibri" w:hAnsi="Calibri" w:cs="Arial"/>
              </w:rPr>
              <w:t xml:space="preserve">Equipe infirmières et </w:t>
            </w:r>
            <w:r w:rsidR="006D2418" w:rsidRPr="009F2614">
              <w:rPr>
                <w:rFonts w:ascii="Calibri" w:hAnsi="Calibri" w:cs="Arial"/>
              </w:rPr>
              <w:t>aides-soignantes</w:t>
            </w:r>
            <w:r w:rsidRPr="009F2614">
              <w:rPr>
                <w:rFonts w:ascii="Calibri" w:hAnsi="Calibri" w:cs="Arial"/>
              </w:rPr>
              <w:t> </w:t>
            </w:r>
          </w:p>
          <w:p w14:paraId="23808FF5" w14:textId="77777777" w:rsidR="00B868F1" w:rsidRPr="009F2614" w:rsidRDefault="00B868F1" w:rsidP="009F2614">
            <w:pPr>
              <w:pStyle w:val="Paragraphedeliste"/>
              <w:numPr>
                <w:ilvl w:val="0"/>
                <w:numId w:val="36"/>
              </w:numPr>
              <w:rPr>
                <w:rFonts w:ascii="Calibri" w:hAnsi="Calibri" w:cs="Arial"/>
              </w:rPr>
            </w:pPr>
            <w:r w:rsidRPr="009F2614">
              <w:rPr>
                <w:rFonts w:ascii="Calibri" w:hAnsi="Calibri" w:cs="Arial"/>
              </w:rPr>
              <w:t>Psychologue, assistante sociale, médecin généraliste</w:t>
            </w:r>
            <w:r w:rsidR="006D2418" w:rsidRPr="009F2614">
              <w:rPr>
                <w:rFonts w:ascii="Calibri" w:hAnsi="Calibri" w:cs="Arial"/>
              </w:rPr>
              <w:t xml:space="preserve"> psychomotricienne, éducateur sportif,  Ergothérapeute,</w:t>
            </w:r>
            <w:r w:rsidRPr="009F2614">
              <w:rPr>
                <w:rFonts w:ascii="Calibri" w:hAnsi="Calibri" w:cs="Arial"/>
              </w:rPr>
              <w:t>…</w:t>
            </w:r>
          </w:p>
          <w:p w14:paraId="161F741C" w14:textId="77777777" w:rsidR="00B868F1" w:rsidRPr="009E1E01" w:rsidRDefault="00B868F1" w:rsidP="00344EE9">
            <w:pPr>
              <w:rPr>
                <w:rFonts w:ascii="Calibri" w:hAnsi="Calibri"/>
                <w:szCs w:val="22"/>
              </w:rPr>
            </w:pPr>
          </w:p>
        </w:tc>
      </w:tr>
    </w:tbl>
    <w:p w14:paraId="194EAC6E" w14:textId="77777777" w:rsidR="00B868F1" w:rsidRPr="009E1E01" w:rsidRDefault="00B868F1" w:rsidP="00344EE9">
      <w:pPr>
        <w:pStyle w:val="Corpsdetexte2"/>
        <w:spacing w:line="300" w:lineRule="auto"/>
        <w:rPr>
          <w:rFonts w:ascii="Calibri" w:hAnsi="Calibri"/>
          <w:szCs w:val="22"/>
        </w:rPr>
      </w:pPr>
    </w:p>
    <w:tbl>
      <w:tblPr>
        <w:tblW w:w="104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60"/>
      </w:tblGrid>
      <w:tr w:rsidR="00B868F1" w:rsidRPr="009E1E01" w14:paraId="0E48C1B3" w14:textId="77777777" w:rsidTr="009E1E01">
        <w:tc>
          <w:tcPr>
            <w:tcW w:w="10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C43C" w14:textId="77777777" w:rsidR="00B868F1" w:rsidRPr="009E1E01" w:rsidRDefault="00B868F1" w:rsidP="00344EE9">
            <w:pPr>
              <w:rPr>
                <w:rFonts w:ascii="Calibri" w:hAnsi="Calibri"/>
                <w:b/>
                <w:szCs w:val="22"/>
              </w:rPr>
            </w:pPr>
            <w:r w:rsidRPr="009E1E01">
              <w:rPr>
                <w:rFonts w:ascii="Calibri" w:hAnsi="Calibri" w:cs="Arial"/>
                <w:b/>
                <w:szCs w:val="22"/>
              </w:rPr>
              <w:t>Spécialité :</w:t>
            </w:r>
            <w:r w:rsidRPr="009E1E01">
              <w:rPr>
                <w:rFonts w:ascii="Calibri" w:hAnsi="Calibri"/>
                <w:b/>
                <w:szCs w:val="22"/>
              </w:rPr>
              <w:t xml:space="preserve"> Psychiatrie</w:t>
            </w:r>
          </w:p>
          <w:p w14:paraId="152A2E8E" w14:textId="77777777" w:rsidR="00B868F1" w:rsidRPr="009E1E01" w:rsidRDefault="00B868F1" w:rsidP="00344EE9">
            <w:pPr>
              <w:rPr>
                <w:rFonts w:ascii="Calibri" w:hAnsi="Calibri"/>
                <w:szCs w:val="22"/>
              </w:rPr>
            </w:pPr>
          </w:p>
        </w:tc>
      </w:tr>
    </w:tbl>
    <w:p w14:paraId="183BA7C7" w14:textId="77777777" w:rsidR="00B868F1" w:rsidRPr="009E1E01" w:rsidRDefault="00B868F1" w:rsidP="00344EE9">
      <w:pPr>
        <w:rPr>
          <w:rFonts w:ascii="Calibri" w:hAnsi="Calibri"/>
          <w:szCs w:val="22"/>
        </w:rPr>
      </w:pPr>
    </w:p>
    <w:p w14:paraId="43A0362A" w14:textId="77777777" w:rsidR="00B868F1" w:rsidRPr="009E1E01" w:rsidRDefault="00B868F1" w:rsidP="00344EE9">
      <w:pPr>
        <w:rPr>
          <w:rFonts w:ascii="Calibri" w:hAnsi="Calibri"/>
          <w:szCs w:val="22"/>
        </w:rPr>
      </w:pPr>
    </w:p>
    <w:tbl>
      <w:tblPr>
        <w:tblW w:w="104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0"/>
      </w:tblGrid>
      <w:tr w:rsidR="00B868F1" w:rsidRPr="009E1E01" w14:paraId="4FD9A0B3" w14:textId="77777777" w:rsidTr="009E1E01">
        <w:trPr>
          <w:trHeight w:val="1669"/>
        </w:trPr>
        <w:tc>
          <w:tcPr>
            <w:tcW w:w="10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BDED" w14:textId="77777777" w:rsidR="00B868F1" w:rsidRPr="009E1E01" w:rsidRDefault="00B868F1" w:rsidP="00344EE9">
            <w:pPr>
              <w:rPr>
                <w:rFonts w:ascii="Calibri" w:hAnsi="Calibri" w:cs="Arial"/>
                <w:b/>
                <w:szCs w:val="22"/>
              </w:rPr>
            </w:pPr>
            <w:r w:rsidRPr="009E1E01">
              <w:rPr>
                <w:rFonts w:ascii="Calibri" w:hAnsi="Calibri" w:cs="Arial"/>
                <w:b/>
                <w:szCs w:val="22"/>
              </w:rPr>
              <w:lastRenderedPageBreak/>
              <w:t>Population accueillie :</w:t>
            </w:r>
          </w:p>
          <w:p w14:paraId="726510AD" w14:textId="77777777" w:rsidR="00B868F1" w:rsidRPr="009E1E01" w:rsidRDefault="00B868F1" w:rsidP="00344EE9">
            <w:pPr>
              <w:rPr>
                <w:rFonts w:ascii="Calibri" w:hAnsi="Calibri"/>
                <w:szCs w:val="22"/>
              </w:rPr>
            </w:pPr>
          </w:p>
          <w:p w14:paraId="2A3DA620" w14:textId="77777777" w:rsidR="006D2418" w:rsidRPr="005317F0" w:rsidRDefault="006D2418" w:rsidP="006D2418">
            <w:pPr>
              <w:rPr>
                <w:rFonts w:ascii="Calibri" w:hAnsi="Calibri"/>
                <w:szCs w:val="22"/>
              </w:rPr>
            </w:pPr>
            <w:r w:rsidRPr="005317F0">
              <w:rPr>
                <w:rFonts w:ascii="Calibri" w:hAnsi="Calibri"/>
                <w:szCs w:val="22"/>
              </w:rPr>
              <w:t xml:space="preserve">L’unité A de l’HUSA est une unité de resocialisation qui </w:t>
            </w:r>
            <w:r w:rsidR="005317F0">
              <w:rPr>
                <w:rFonts w:ascii="Calibri" w:hAnsi="Calibri"/>
                <w:szCs w:val="22"/>
              </w:rPr>
              <w:t>accueille</w:t>
            </w:r>
            <w:r w:rsidRPr="005317F0">
              <w:rPr>
                <w:rFonts w:ascii="Calibri" w:hAnsi="Calibri"/>
                <w:szCs w:val="22"/>
              </w:rPr>
              <w:t xml:space="preserve"> des patients (hommes, femmes, mineurs) détenus dont l’état de santé est stabilisé et qui montrent des capacités relationnelles compatibles avec la vie collective.</w:t>
            </w:r>
          </w:p>
          <w:p w14:paraId="1A1AD50C" w14:textId="77777777" w:rsidR="00B868F1" w:rsidRPr="009E1E01" w:rsidRDefault="00B868F1" w:rsidP="00344EE9">
            <w:pPr>
              <w:rPr>
                <w:rFonts w:ascii="Calibri" w:hAnsi="Calibri"/>
                <w:szCs w:val="22"/>
              </w:rPr>
            </w:pPr>
          </w:p>
          <w:p w14:paraId="126BE269" w14:textId="77777777" w:rsidR="00B868F1" w:rsidRPr="009E1E01" w:rsidRDefault="00B868F1" w:rsidP="00344EE9">
            <w:pPr>
              <w:rPr>
                <w:rFonts w:ascii="Calibri" w:hAnsi="Calibri"/>
                <w:szCs w:val="22"/>
              </w:rPr>
            </w:pPr>
          </w:p>
        </w:tc>
      </w:tr>
    </w:tbl>
    <w:p w14:paraId="6AF6C299" w14:textId="77777777" w:rsidR="00B868F1" w:rsidRDefault="00B868F1" w:rsidP="00344EE9">
      <w:pPr>
        <w:rPr>
          <w:rFonts w:ascii="Calibri" w:hAnsi="Calibri"/>
          <w:szCs w:val="22"/>
        </w:rPr>
      </w:pPr>
    </w:p>
    <w:p w14:paraId="1794640A" w14:textId="77777777" w:rsidR="005317F0" w:rsidRPr="009E1E01" w:rsidRDefault="005317F0" w:rsidP="00344EE9">
      <w:pPr>
        <w:rPr>
          <w:rFonts w:ascii="Calibri" w:hAnsi="Calibri"/>
          <w:szCs w:val="22"/>
        </w:rPr>
      </w:pPr>
    </w:p>
    <w:tbl>
      <w:tblPr>
        <w:tblW w:w="104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60"/>
      </w:tblGrid>
      <w:tr w:rsidR="00B868F1" w:rsidRPr="009E1E01" w14:paraId="75560D45" w14:textId="77777777" w:rsidTr="009E1E01">
        <w:tc>
          <w:tcPr>
            <w:tcW w:w="10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EA23C" w14:textId="77777777" w:rsidR="00B868F1" w:rsidRPr="009E1E01" w:rsidRDefault="00B868F1" w:rsidP="00344EE9">
            <w:pPr>
              <w:rPr>
                <w:rFonts w:ascii="Calibri" w:hAnsi="Calibri" w:cs="Arial"/>
                <w:b/>
                <w:szCs w:val="22"/>
              </w:rPr>
            </w:pPr>
            <w:r w:rsidRPr="009E1E01">
              <w:rPr>
                <w:rFonts w:ascii="Calibri" w:hAnsi="Calibri" w:cs="Arial"/>
                <w:b/>
                <w:szCs w:val="22"/>
              </w:rPr>
              <w:t>Pathologies prévalentes :</w:t>
            </w:r>
          </w:p>
          <w:p w14:paraId="3C32A007" w14:textId="4F575E2E" w:rsidR="006D2418" w:rsidRPr="009F2614" w:rsidRDefault="006D2418" w:rsidP="009F2614">
            <w:pPr>
              <w:pStyle w:val="Paragraphedeliste"/>
              <w:numPr>
                <w:ilvl w:val="0"/>
                <w:numId w:val="37"/>
              </w:numPr>
              <w:rPr>
                <w:rFonts w:ascii="Calibri" w:hAnsi="Calibri" w:cs="Arial"/>
              </w:rPr>
            </w:pPr>
            <w:r w:rsidRPr="009F2614">
              <w:rPr>
                <w:rFonts w:ascii="Calibri" w:hAnsi="Calibri" w:cs="Arial"/>
              </w:rPr>
              <w:t>Schizophrénie</w:t>
            </w:r>
          </w:p>
          <w:p w14:paraId="7D320A46" w14:textId="462CDDA5" w:rsidR="006D2418" w:rsidRPr="009F2614" w:rsidRDefault="006D2418" w:rsidP="009F2614">
            <w:pPr>
              <w:pStyle w:val="Paragraphedeliste"/>
              <w:numPr>
                <w:ilvl w:val="0"/>
                <w:numId w:val="37"/>
              </w:numPr>
              <w:rPr>
                <w:rFonts w:ascii="Calibri" w:hAnsi="Calibri" w:cs="Arial"/>
              </w:rPr>
            </w:pPr>
            <w:r w:rsidRPr="009F2614">
              <w:rPr>
                <w:rFonts w:ascii="Calibri" w:hAnsi="Calibri" w:cs="Arial"/>
              </w:rPr>
              <w:t xml:space="preserve">Personnalité borderline </w:t>
            </w:r>
          </w:p>
          <w:p w14:paraId="03C1288D" w14:textId="6E2E3476" w:rsidR="006D2418" w:rsidRPr="009F2614" w:rsidRDefault="006D2418" w:rsidP="009F2614">
            <w:pPr>
              <w:pStyle w:val="Paragraphedeliste"/>
              <w:numPr>
                <w:ilvl w:val="0"/>
                <w:numId w:val="37"/>
              </w:numPr>
              <w:rPr>
                <w:rFonts w:ascii="Calibri" w:hAnsi="Calibri"/>
              </w:rPr>
            </w:pPr>
            <w:r w:rsidRPr="009F2614">
              <w:rPr>
                <w:rFonts w:ascii="Calibri" w:hAnsi="Calibri"/>
              </w:rPr>
              <w:t>Troubles bipolaires</w:t>
            </w:r>
          </w:p>
          <w:p w14:paraId="243D6C49" w14:textId="4DBF8920" w:rsidR="006D2418" w:rsidRPr="009F2614" w:rsidRDefault="006D2418" w:rsidP="009F2614">
            <w:pPr>
              <w:pStyle w:val="Paragraphedeliste"/>
              <w:numPr>
                <w:ilvl w:val="0"/>
                <w:numId w:val="37"/>
              </w:numPr>
              <w:rPr>
                <w:rFonts w:ascii="Calibri" w:hAnsi="Calibri"/>
              </w:rPr>
            </w:pPr>
            <w:r w:rsidRPr="009F2614">
              <w:rPr>
                <w:rFonts w:ascii="Calibri" w:hAnsi="Calibri"/>
              </w:rPr>
              <w:t>Troubles dépressifs</w:t>
            </w:r>
          </w:p>
          <w:p w14:paraId="636FF5CC" w14:textId="3C822C14" w:rsidR="006D2418" w:rsidRPr="009F2614" w:rsidRDefault="006D2418" w:rsidP="009F2614">
            <w:pPr>
              <w:pStyle w:val="Paragraphedeliste"/>
              <w:numPr>
                <w:ilvl w:val="0"/>
                <w:numId w:val="37"/>
              </w:numPr>
              <w:rPr>
                <w:rFonts w:ascii="Calibri" w:hAnsi="Calibri"/>
              </w:rPr>
            </w:pPr>
            <w:r w:rsidRPr="009F2614">
              <w:rPr>
                <w:rFonts w:ascii="Calibri" w:hAnsi="Calibri"/>
              </w:rPr>
              <w:t>Troubles de la personnalité</w:t>
            </w:r>
          </w:p>
          <w:p w14:paraId="593585AC" w14:textId="77777777" w:rsidR="00B868F1" w:rsidRPr="009E1E01" w:rsidRDefault="00B868F1" w:rsidP="00344EE9">
            <w:pPr>
              <w:rPr>
                <w:rFonts w:ascii="Calibri" w:hAnsi="Calibri"/>
                <w:szCs w:val="22"/>
              </w:rPr>
            </w:pPr>
          </w:p>
        </w:tc>
      </w:tr>
    </w:tbl>
    <w:p w14:paraId="0147FE97" w14:textId="77777777" w:rsidR="00B868F1" w:rsidRPr="00AC2C53" w:rsidRDefault="00B868F1" w:rsidP="00344EE9">
      <w:pPr>
        <w:pStyle w:val="Titre1"/>
        <w:ind w:left="425" w:hanging="425"/>
        <w:rPr>
          <w:color w:val="009999"/>
          <w:sz w:val="22"/>
          <w:szCs w:val="22"/>
        </w:rPr>
      </w:pPr>
      <w:r w:rsidRPr="00AC2C53">
        <w:rPr>
          <w:color w:val="009999"/>
          <w:sz w:val="22"/>
          <w:szCs w:val="22"/>
        </w:rPr>
        <w:t>PROJETS DE SOINS PLURIPROFESSIONNELS</w:t>
      </w:r>
    </w:p>
    <w:tbl>
      <w:tblPr>
        <w:tblW w:w="104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60"/>
      </w:tblGrid>
      <w:tr w:rsidR="00B868F1" w:rsidRPr="009E1E01" w14:paraId="28BA9C7D" w14:textId="77777777" w:rsidTr="009E1E01">
        <w:trPr>
          <w:trHeight w:val="6921"/>
        </w:trPr>
        <w:tc>
          <w:tcPr>
            <w:tcW w:w="10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9756" w14:textId="77777777" w:rsidR="00B868F1" w:rsidRDefault="00B868F1" w:rsidP="00D16D4C">
            <w:pPr>
              <w:rPr>
                <w:rFonts w:ascii="Calibri" w:hAnsi="Calibri" w:cs="Arial"/>
                <w:szCs w:val="22"/>
              </w:rPr>
            </w:pPr>
            <w:r w:rsidRPr="009E1E01">
              <w:rPr>
                <w:rFonts w:ascii="Calibri" w:hAnsi="Calibri" w:cs="Arial"/>
                <w:b/>
                <w:szCs w:val="22"/>
              </w:rPr>
              <w:t>Projet médical</w:t>
            </w:r>
            <w:r w:rsidRPr="009E1E01">
              <w:rPr>
                <w:rFonts w:ascii="Calibri" w:hAnsi="Calibri"/>
                <w:b/>
                <w:szCs w:val="22"/>
              </w:rPr>
              <w:t> </w:t>
            </w:r>
            <w:r w:rsidRPr="009E1E01">
              <w:rPr>
                <w:rFonts w:ascii="Calibri" w:hAnsi="Calibri" w:cs="Arial"/>
                <w:b/>
                <w:szCs w:val="22"/>
              </w:rPr>
              <w:t>(références théoriques)</w:t>
            </w:r>
            <w:r w:rsidRPr="009E1E01">
              <w:rPr>
                <w:rFonts w:ascii="Calibri" w:hAnsi="Calibri" w:cs="Arial"/>
                <w:szCs w:val="22"/>
              </w:rPr>
              <w:t> :</w:t>
            </w:r>
          </w:p>
          <w:p w14:paraId="5F0085B9" w14:textId="77777777" w:rsidR="006D2418" w:rsidRPr="009E1E01" w:rsidRDefault="006D2418" w:rsidP="00D16D4C">
            <w:pPr>
              <w:rPr>
                <w:rFonts w:ascii="Calibri" w:hAnsi="Calibri" w:cs="Arial"/>
                <w:szCs w:val="22"/>
              </w:rPr>
            </w:pPr>
          </w:p>
          <w:p w14:paraId="3216FA73" w14:textId="3AC555E3" w:rsidR="006D2418" w:rsidRPr="005621C9" w:rsidRDefault="006D2418" w:rsidP="005621C9">
            <w:pPr>
              <w:pStyle w:val="Paragraphedeliste"/>
              <w:numPr>
                <w:ilvl w:val="0"/>
                <w:numId w:val="38"/>
              </w:numPr>
              <w:rPr>
                <w:rFonts w:ascii="Calibri" w:hAnsi="Calibri"/>
              </w:rPr>
            </w:pPr>
            <w:r w:rsidRPr="005621C9">
              <w:rPr>
                <w:rFonts w:ascii="Calibri" w:hAnsi="Calibri"/>
              </w:rPr>
              <w:t>consolidation de l’état clinique</w:t>
            </w:r>
          </w:p>
          <w:p w14:paraId="3692EB5D" w14:textId="4FC83B44" w:rsidR="006D2418" w:rsidRPr="005621C9" w:rsidRDefault="006D2418" w:rsidP="005621C9">
            <w:pPr>
              <w:pStyle w:val="Paragraphedeliste"/>
              <w:numPr>
                <w:ilvl w:val="0"/>
                <w:numId w:val="38"/>
              </w:numPr>
              <w:rPr>
                <w:rFonts w:ascii="Calibri" w:hAnsi="Calibri"/>
              </w:rPr>
            </w:pPr>
            <w:r w:rsidRPr="005621C9">
              <w:rPr>
                <w:rFonts w:ascii="Calibri" w:hAnsi="Calibri"/>
              </w:rPr>
              <w:t>optimisation du traitement médicamenteux</w:t>
            </w:r>
          </w:p>
          <w:p w14:paraId="3D5C239B" w14:textId="243FBC7E" w:rsidR="006D2418" w:rsidRPr="005621C9" w:rsidRDefault="006D2418" w:rsidP="005621C9">
            <w:pPr>
              <w:pStyle w:val="Paragraphedeliste"/>
              <w:numPr>
                <w:ilvl w:val="0"/>
                <w:numId w:val="38"/>
              </w:numPr>
              <w:rPr>
                <w:rFonts w:ascii="Calibri" w:hAnsi="Calibri"/>
              </w:rPr>
            </w:pPr>
            <w:r w:rsidRPr="005621C9">
              <w:rPr>
                <w:rFonts w:ascii="Calibri" w:hAnsi="Calibri"/>
              </w:rPr>
              <w:t>accompagnement vers la sortie de l’UHSA (détention, hôpital, liberté)</w:t>
            </w:r>
          </w:p>
          <w:p w14:paraId="12CEBC77" w14:textId="28EA6051" w:rsidR="006D2418" w:rsidRPr="005621C9" w:rsidRDefault="006D2418" w:rsidP="005621C9">
            <w:pPr>
              <w:pStyle w:val="Paragraphedeliste"/>
              <w:numPr>
                <w:ilvl w:val="0"/>
                <w:numId w:val="38"/>
              </w:numPr>
              <w:rPr>
                <w:rFonts w:ascii="Calibri" w:hAnsi="Calibri"/>
              </w:rPr>
            </w:pPr>
            <w:r w:rsidRPr="005621C9">
              <w:rPr>
                <w:rFonts w:ascii="Calibri" w:hAnsi="Calibri"/>
              </w:rPr>
              <w:t>service ouvert de 9h30 à 18h</w:t>
            </w:r>
          </w:p>
          <w:p w14:paraId="2020DBD4" w14:textId="4F0228AC" w:rsidR="006D2418" w:rsidRPr="005621C9" w:rsidRDefault="006D2418" w:rsidP="005621C9">
            <w:pPr>
              <w:pStyle w:val="Paragraphedeliste"/>
              <w:numPr>
                <w:ilvl w:val="0"/>
                <w:numId w:val="38"/>
              </w:numPr>
              <w:rPr>
                <w:rFonts w:ascii="Calibri" w:hAnsi="Calibri"/>
              </w:rPr>
            </w:pPr>
            <w:r w:rsidRPr="005621C9">
              <w:rPr>
                <w:rFonts w:ascii="Calibri" w:hAnsi="Calibri"/>
              </w:rPr>
              <w:t>hospitalisation en séquentielle</w:t>
            </w:r>
          </w:p>
          <w:p w14:paraId="279E0924" w14:textId="77777777" w:rsidR="00B868F1" w:rsidRPr="009E1E01" w:rsidRDefault="00B868F1" w:rsidP="00D16D4C">
            <w:pPr>
              <w:rPr>
                <w:rFonts w:ascii="Calibri" w:hAnsi="Calibri"/>
                <w:szCs w:val="22"/>
              </w:rPr>
            </w:pPr>
          </w:p>
          <w:p w14:paraId="74D17B99" w14:textId="77777777" w:rsidR="00B868F1" w:rsidRPr="009E1E01" w:rsidRDefault="00B868F1" w:rsidP="00D16D4C">
            <w:pPr>
              <w:rPr>
                <w:rFonts w:ascii="Calibri" w:hAnsi="Calibri"/>
                <w:szCs w:val="22"/>
              </w:rPr>
            </w:pPr>
          </w:p>
          <w:p w14:paraId="237F8E66" w14:textId="77777777" w:rsidR="00B868F1" w:rsidRPr="009E1E01" w:rsidRDefault="00B868F1" w:rsidP="00D16D4C">
            <w:pPr>
              <w:rPr>
                <w:rFonts w:ascii="Calibri" w:hAnsi="Calibri" w:cs="Arial"/>
                <w:szCs w:val="22"/>
              </w:rPr>
            </w:pPr>
            <w:r w:rsidRPr="009E1E01">
              <w:rPr>
                <w:rFonts w:ascii="Calibri" w:hAnsi="Calibri" w:cs="Arial"/>
                <w:b/>
                <w:szCs w:val="22"/>
              </w:rPr>
              <w:t>Projet de soins infirmiers et/ou paramédical</w:t>
            </w:r>
            <w:r w:rsidRPr="009E1E01">
              <w:rPr>
                <w:rFonts w:ascii="Calibri" w:hAnsi="Calibri" w:cs="Arial"/>
                <w:szCs w:val="22"/>
              </w:rPr>
              <w:t> :</w:t>
            </w:r>
          </w:p>
          <w:p w14:paraId="6F86B598" w14:textId="77777777" w:rsidR="00B868F1" w:rsidRPr="009E1E01" w:rsidRDefault="00B868F1" w:rsidP="00D16D4C">
            <w:pPr>
              <w:rPr>
                <w:rFonts w:ascii="Calibri" w:hAnsi="Calibri"/>
                <w:szCs w:val="22"/>
              </w:rPr>
            </w:pPr>
          </w:p>
          <w:p w14:paraId="1DF1808E" w14:textId="77777777" w:rsidR="006D2418" w:rsidRPr="006D2418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lang w:eastAsia="fr-FR"/>
              </w:rPr>
            </w:pPr>
            <w:r w:rsidRPr="006D2418">
              <w:rPr>
                <w:lang w:eastAsia="fr-FR"/>
              </w:rPr>
              <w:t>Consolider la stabilisation de la pathologie du patient.</w:t>
            </w:r>
          </w:p>
          <w:p w14:paraId="54DD96A2" w14:textId="77777777" w:rsidR="006D2418" w:rsidRPr="006D2418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lang w:eastAsia="fr-FR"/>
              </w:rPr>
            </w:pPr>
            <w:r w:rsidRPr="006D2418">
              <w:rPr>
                <w:lang w:eastAsia="fr-FR"/>
              </w:rPr>
              <w:t>Encourager le patient à avoir des interactions sociales avec d’autres patients (Inciter celui-ci  à sortir de sa chambre, à participer aux jeux en commun).</w:t>
            </w:r>
          </w:p>
          <w:p w14:paraId="53E8B6E4" w14:textId="77777777" w:rsidR="006D2418" w:rsidRPr="006D2418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lang w:eastAsia="fr-FR"/>
              </w:rPr>
            </w:pPr>
            <w:r w:rsidRPr="006D2418">
              <w:rPr>
                <w:lang w:eastAsia="fr-FR"/>
              </w:rPr>
              <w:t>Favoriser l’élaboration de la problématique personnelle du patient avec l’entretien médico-infirmier.</w:t>
            </w:r>
          </w:p>
          <w:p w14:paraId="21BD3434" w14:textId="77777777" w:rsidR="006D2418" w:rsidRPr="006D2418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lang w:eastAsia="fr-FR"/>
              </w:rPr>
            </w:pPr>
            <w:r w:rsidRPr="006D2418">
              <w:rPr>
                <w:lang w:eastAsia="fr-FR"/>
              </w:rPr>
              <w:t>Utilisation de différentes médiations thérapeutiques pour favoriser le lien</w:t>
            </w:r>
          </w:p>
          <w:p w14:paraId="72886D87" w14:textId="77777777" w:rsidR="006D2418" w:rsidRPr="006D2418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lang w:eastAsia="fr-FR"/>
              </w:rPr>
            </w:pPr>
            <w:r w:rsidRPr="006D2418">
              <w:rPr>
                <w:lang w:eastAsia="fr-FR"/>
              </w:rPr>
              <w:t>Les informer sur leurs traitements : quelles sont leurs utilités, expliquer les risques liés à une rupture de traitement à l’extérieur de l’hôpital</w:t>
            </w:r>
          </w:p>
          <w:p w14:paraId="76DECE8C" w14:textId="0DF2B600" w:rsidR="006D2418" w:rsidRPr="006D2418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lang w:eastAsia="fr-FR"/>
              </w:rPr>
            </w:pPr>
            <w:r w:rsidRPr="006D2418">
              <w:rPr>
                <w:lang w:eastAsia="fr-FR"/>
              </w:rPr>
              <w:t>Préparer le retour en détention où la sortie à l’extérieur en favorisant au mieux l’adhésion aux soins, l’observance médicamenteuse et la continuité des soins (lien avec la détention ou les CMP ou les secteurs)</w:t>
            </w:r>
          </w:p>
          <w:p w14:paraId="5CA6D076" w14:textId="77777777" w:rsidR="006D2418" w:rsidRPr="006D2418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lang w:eastAsia="fr-FR"/>
              </w:rPr>
            </w:pPr>
            <w:r w:rsidRPr="006D2418">
              <w:rPr>
                <w:lang w:eastAsia="fr-FR"/>
              </w:rPr>
              <w:t xml:space="preserve">Accompagnement des permissions </w:t>
            </w:r>
          </w:p>
          <w:p w14:paraId="06982599" w14:textId="77777777" w:rsidR="006D2418" w:rsidRPr="006D2418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lang w:eastAsia="fr-FR"/>
              </w:rPr>
            </w:pPr>
            <w:r w:rsidRPr="006D2418">
              <w:rPr>
                <w:lang w:eastAsia="fr-FR"/>
              </w:rPr>
              <w:t>Responsabiliser les patients avec la gestion partielle des clés de leur chambre et l’état de cette dernière.</w:t>
            </w:r>
          </w:p>
          <w:p w14:paraId="15E7132F" w14:textId="77777777" w:rsidR="006D2418" w:rsidRPr="006D2418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lang w:eastAsia="fr-FR"/>
              </w:rPr>
            </w:pPr>
            <w:r w:rsidRPr="006D2418">
              <w:rPr>
                <w:lang w:eastAsia="fr-FR"/>
              </w:rPr>
              <w:t>Parloir thérapeutique avec la famille, les proches.</w:t>
            </w:r>
          </w:p>
          <w:p w14:paraId="5CD7B92E" w14:textId="77777777" w:rsidR="00B868F1" w:rsidRPr="006D2418" w:rsidRDefault="00B868F1" w:rsidP="00D16D4C">
            <w:pPr>
              <w:rPr>
                <w:rFonts w:ascii="Calibri" w:hAnsi="Calibri"/>
                <w:szCs w:val="22"/>
              </w:rPr>
            </w:pPr>
          </w:p>
          <w:p w14:paraId="5AE80203" w14:textId="77777777" w:rsidR="00B868F1" w:rsidRPr="009E1E01" w:rsidRDefault="00B868F1" w:rsidP="00D16D4C">
            <w:pPr>
              <w:rPr>
                <w:rFonts w:ascii="Calibri" w:hAnsi="Calibri"/>
                <w:szCs w:val="22"/>
              </w:rPr>
            </w:pPr>
          </w:p>
          <w:p w14:paraId="11A200F0" w14:textId="77777777" w:rsidR="00B868F1" w:rsidRPr="009E1E01" w:rsidRDefault="00B868F1" w:rsidP="00D16D4C">
            <w:pPr>
              <w:rPr>
                <w:rFonts w:ascii="Calibri" w:hAnsi="Calibri"/>
                <w:szCs w:val="22"/>
              </w:rPr>
            </w:pPr>
          </w:p>
          <w:p w14:paraId="0F0AB47B" w14:textId="77777777" w:rsidR="00B868F1" w:rsidRPr="009E1E01" w:rsidRDefault="00B868F1" w:rsidP="00D16D4C">
            <w:pPr>
              <w:rPr>
                <w:rFonts w:ascii="Calibri" w:hAnsi="Calibri"/>
                <w:szCs w:val="22"/>
              </w:rPr>
            </w:pPr>
          </w:p>
        </w:tc>
      </w:tr>
    </w:tbl>
    <w:p w14:paraId="1A123E08" w14:textId="77777777" w:rsidR="00B868F1" w:rsidRPr="00AC2C53" w:rsidRDefault="00B868F1" w:rsidP="00344EE9">
      <w:pPr>
        <w:pStyle w:val="Titre1"/>
        <w:ind w:left="425" w:hanging="425"/>
        <w:rPr>
          <w:color w:val="009999"/>
          <w:sz w:val="22"/>
          <w:szCs w:val="22"/>
        </w:rPr>
      </w:pPr>
      <w:r w:rsidRPr="00AC2C53">
        <w:rPr>
          <w:color w:val="009999"/>
          <w:sz w:val="22"/>
          <w:szCs w:val="22"/>
        </w:rPr>
        <w:lastRenderedPageBreak/>
        <w:t>SITUATIONS DE TRAVAIL PREVALENTES</w:t>
      </w:r>
    </w:p>
    <w:tbl>
      <w:tblPr>
        <w:tblW w:w="104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0"/>
      </w:tblGrid>
      <w:tr w:rsidR="00B868F1" w:rsidRPr="006D2418" w14:paraId="60FF2FCD" w14:textId="77777777" w:rsidTr="009E1E01">
        <w:trPr>
          <w:trHeight w:val="12240"/>
        </w:trPr>
        <w:tc>
          <w:tcPr>
            <w:tcW w:w="10460" w:type="dxa"/>
          </w:tcPr>
          <w:p w14:paraId="48E26B7C" w14:textId="77777777" w:rsidR="006D2418" w:rsidRPr="006D2418" w:rsidRDefault="003F0DD4" w:rsidP="006D241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SITUATION </w:t>
            </w:r>
            <w:r w:rsidR="006D2418" w:rsidRPr="006D2418">
              <w:rPr>
                <w:rFonts w:cs="Arial"/>
                <w:b/>
                <w:szCs w:val="22"/>
              </w:rPr>
              <w:t>1-</w:t>
            </w:r>
            <w:r>
              <w:rPr>
                <w:rFonts w:cs="Arial"/>
                <w:b/>
                <w:szCs w:val="22"/>
              </w:rPr>
              <w:t xml:space="preserve"> </w:t>
            </w:r>
            <w:r w:rsidR="006D2418" w:rsidRPr="006D2418">
              <w:rPr>
                <w:rFonts w:cs="Arial"/>
                <w:b/>
                <w:szCs w:val="22"/>
              </w:rPr>
              <w:t>Réalisation d’une injection intra musculaire d’un neuroleptique à action prolongée pour un patient hospitalisé </w:t>
            </w:r>
          </w:p>
          <w:p w14:paraId="31423ED4" w14:textId="77777777" w:rsidR="006D2418" w:rsidRPr="006D2418" w:rsidRDefault="006D2418" w:rsidP="006D2418">
            <w:pPr>
              <w:rPr>
                <w:rFonts w:cs="Arial"/>
                <w:szCs w:val="22"/>
              </w:rPr>
            </w:pPr>
          </w:p>
          <w:p w14:paraId="55710921" w14:textId="77777777" w:rsidR="006D2418" w:rsidRPr="006D2418" w:rsidRDefault="006D2418" w:rsidP="006D2418">
            <w:pPr>
              <w:rPr>
                <w:rFonts w:cs="Arial"/>
                <w:szCs w:val="22"/>
              </w:rPr>
            </w:pPr>
          </w:p>
          <w:p w14:paraId="6C782714" w14:textId="77777777" w:rsidR="006D2418" w:rsidRPr="006D2418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6D2418">
              <w:rPr>
                <w:rFonts w:asciiTheme="minorHAnsi" w:hAnsiTheme="minorHAnsi" w:cs="Arial"/>
                <w:lang w:eastAsia="fr-FR"/>
              </w:rPr>
              <w:t>Coordination et organisation du soin</w:t>
            </w:r>
          </w:p>
          <w:p w14:paraId="58802047" w14:textId="77777777" w:rsidR="006D2418" w:rsidRPr="006D2418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6D2418">
              <w:rPr>
                <w:rFonts w:asciiTheme="minorHAnsi" w:hAnsiTheme="minorHAnsi" w:cs="Arial"/>
                <w:lang w:eastAsia="fr-FR"/>
              </w:rPr>
              <w:t>Vérification de la prescription médicale</w:t>
            </w:r>
          </w:p>
          <w:p w14:paraId="466320EE" w14:textId="77777777" w:rsidR="006D2418" w:rsidRPr="006D2418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6D2418">
              <w:rPr>
                <w:rFonts w:asciiTheme="minorHAnsi" w:hAnsiTheme="minorHAnsi" w:cs="Arial"/>
                <w:lang w:eastAsia="fr-FR"/>
              </w:rPr>
              <w:t>Contrôle  du matériel et des dispositifs (dates de péremption, intégrité des contenants…)</w:t>
            </w:r>
          </w:p>
          <w:p w14:paraId="63F31BD5" w14:textId="77777777" w:rsidR="006D2418" w:rsidRPr="006D2418" w:rsidRDefault="006D2418" w:rsidP="006D2418">
            <w:pPr>
              <w:rPr>
                <w:rFonts w:cs="Arial"/>
                <w:szCs w:val="22"/>
              </w:rPr>
            </w:pPr>
            <w:r w:rsidRPr="006D2418">
              <w:rPr>
                <w:rFonts w:cs="Arial"/>
                <w:szCs w:val="22"/>
              </w:rPr>
              <w:t>Observation de l’état de santé du patient :</w:t>
            </w:r>
          </w:p>
          <w:p w14:paraId="007F9E43" w14:textId="77777777" w:rsidR="006D2418" w:rsidRPr="006D2418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6D2418">
              <w:rPr>
                <w:rFonts w:asciiTheme="minorHAnsi" w:hAnsiTheme="minorHAnsi" w:cs="Arial"/>
                <w:lang w:eastAsia="fr-FR"/>
              </w:rPr>
              <w:t>L’apparence générale, les signes de la pathologie et symptômes</w:t>
            </w:r>
          </w:p>
          <w:p w14:paraId="3AE728B0" w14:textId="77777777" w:rsidR="006D2418" w:rsidRPr="006D2418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6D2418">
              <w:rPr>
                <w:rFonts w:asciiTheme="minorHAnsi" w:hAnsiTheme="minorHAnsi" w:cs="Arial"/>
                <w:lang w:eastAsia="fr-FR"/>
              </w:rPr>
              <w:t>Réalisation d’un examen clinique incluant la mesure de la tension artérielle, le poids, la température.</w:t>
            </w:r>
          </w:p>
          <w:p w14:paraId="5110B231" w14:textId="77777777" w:rsidR="006D2418" w:rsidRPr="006D2418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6D2418">
              <w:rPr>
                <w:rFonts w:asciiTheme="minorHAnsi" w:hAnsiTheme="minorHAnsi" w:cs="Arial"/>
                <w:lang w:eastAsia="fr-FR"/>
              </w:rPr>
              <w:t>Evaluation de la douleur physique et psychique</w:t>
            </w:r>
          </w:p>
          <w:p w14:paraId="0890E755" w14:textId="77777777" w:rsidR="006D2418" w:rsidRPr="006D2418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6D2418">
              <w:rPr>
                <w:rFonts w:asciiTheme="minorHAnsi" w:hAnsiTheme="minorHAnsi" w:cs="Arial"/>
                <w:lang w:eastAsia="fr-FR"/>
              </w:rPr>
              <w:t>Observation du comportement relationnel du patient</w:t>
            </w:r>
          </w:p>
          <w:p w14:paraId="3A076013" w14:textId="77777777" w:rsidR="006D2418" w:rsidRPr="006D2418" w:rsidRDefault="006D2418" w:rsidP="006D2418">
            <w:pPr>
              <w:rPr>
                <w:rFonts w:cs="Arial"/>
                <w:szCs w:val="22"/>
              </w:rPr>
            </w:pPr>
            <w:r w:rsidRPr="006D2418">
              <w:rPr>
                <w:rFonts w:cs="Arial"/>
                <w:szCs w:val="22"/>
              </w:rPr>
              <w:t>Mise en œuvre du soin :</w:t>
            </w:r>
          </w:p>
          <w:p w14:paraId="47FD9B95" w14:textId="77777777" w:rsidR="006D2418" w:rsidRPr="006D2418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6D2418">
              <w:rPr>
                <w:rFonts w:asciiTheme="minorHAnsi" w:hAnsiTheme="minorHAnsi" w:cs="Arial"/>
                <w:lang w:eastAsia="fr-FR"/>
              </w:rPr>
              <w:t>Action éducative autour de l’injection afin de favoriser la compliance du patient</w:t>
            </w:r>
          </w:p>
          <w:p w14:paraId="6746856F" w14:textId="77777777" w:rsidR="006D2418" w:rsidRPr="006D2418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6D2418">
              <w:rPr>
                <w:rFonts w:asciiTheme="minorHAnsi" w:hAnsiTheme="minorHAnsi" w:cs="Arial"/>
                <w:lang w:eastAsia="fr-FR"/>
              </w:rPr>
              <w:t>Réalisation de l’injection dans le respect des règles de pudeur, d’hygiène et d’asepsie.</w:t>
            </w:r>
          </w:p>
          <w:p w14:paraId="1779D928" w14:textId="77777777" w:rsidR="006D2418" w:rsidRPr="006D2418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6D2418">
              <w:rPr>
                <w:rFonts w:asciiTheme="minorHAnsi" w:hAnsiTheme="minorHAnsi" w:cs="Arial"/>
                <w:lang w:eastAsia="fr-FR"/>
              </w:rPr>
              <w:t>Transmission des données et reprogrammation du soin.</w:t>
            </w:r>
          </w:p>
          <w:p w14:paraId="388C813D" w14:textId="77777777" w:rsidR="006D2418" w:rsidRPr="006D2418" w:rsidRDefault="006D2418" w:rsidP="006D2418">
            <w:pPr>
              <w:rPr>
                <w:rFonts w:cs="Arial"/>
                <w:szCs w:val="22"/>
              </w:rPr>
            </w:pPr>
          </w:p>
          <w:p w14:paraId="0146D35C" w14:textId="6DF511AB" w:rsidR="006D2418" w:rsidRPr="00450673" w:rsidRDefault="006D2418" w:rsidP="006D2418">
            <w:pPr>
              <w:rPr>
                <w:rFonts w:cs="Arial"/>
                <w:b/>
                <w:szCs w:val="22"/>
              </w:rPr>
            </w:pPr>
            <w:r w:rsidRPr="00450673">
              <w:rPr>
                <w:rFonts w:cs="Arial"/>
                <w:b/>
                <w:szCs w:val="22"/>
              </w:rPr>
              <w:t>Compétences associées : 1</w:t>
            </w:r>
            <w:r w:rsidR="008C301D" w:rsidRPr="00450673">
              <w:rPr>
                <w:rFonts w:cs="Arial"/>
                <w:b/>
                <w:szCs w:val="22"/>
              </w:rPr>
              <w:t>-2-3-9</w:t>
            </w:r>
          </w:p>
          <w:p w14:paraId="15272DDE" w14:textId="77777777" w:rsidR="006D2418" w:rsidRPr="00450673" w:rsidRDefault="006D2418" w:rsidP="006D2418">
            <w:pPr>
              <w:rPr>
                <w:rFonts w:cs="Arial"/>
                <w:b/>
                <w:szCs w:val="22"/>
              </w:rPr>
            </w:pPr>
          </w:p>
          <w:p w14:paraId="1B174F08" w14:textId="77777777" w:rsidR="006D2418" w:rsidRPr="00450673" w:rsidRDefault="006D2418" w:rsidP="006D2418">
            <w:pPr>
              <w:rPr>
                <w:rFonts w:cs="Arial"/>
                <w:b/>
                <w:szCs w:val="22"/>
              </w:rPr>
            </w:pPr>
          </w:p>
          <w:p w14:paraId="683F996B" w14:textId="77777777" w:rsidR="006D2418" w:rsidRPr="00450673" w:rsidRDefault="003F0DD4" w:rsidP="006D241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="Arial"/>
                <w:b/>
                <w:szCs w:val="22"/>
              </w:rPr>
            </w:pPr>
            <w:r w:rsidRPr="00450673">
              <w:rPr>
                <w:rFonts w:cs="Arial"/>
                <w:b/>
                <w:szCs w:val="22"/>
              </w:rPr>
              <w:t xml:space="preserve">SITUATION </w:t>
            </w:r>
            <w:r w:rsidR="006D2418" w:rsidRPr="00450673">
              <w:rPr>
                <w:rFonts w:cs="Arial"/>
                <w:b/>
                <w:szCs w:val="22"/>
              </w:rPr>
              <w:t>2-</w:t>
            </w:r>
            <w:r w:rsidRPr="00450673">
              <w:rPr>
                <w:rFonts w:cs="Arial"/>
                <w:b/>
                <w:szCs w:val="22"/>
              </w:rPr>
              <w:t xml:space="preserve"> </w:t>
            </w:r>
            <w:r w:rsidR="006D2418" w:rsidRPr="00450673">
              <w:rPr>
                <w:rFonts w:cs="Arial"/>
                <w:b/>
                <w:szCs w:val="22"/>
              </w:rPr>
              <w:t>Effectuer un entretien infirmier en vue de la réalisation d’une anamnèse</w:t>
            </w:r>
          </w:p>
          <w:p w14:paraId="6AED8635" w14:textId="77777777" w:rsidR="006D2418" w:rsidRPr="00450673" w:rsidRDefault="006D2418" w:rsidP="006D2418">
            <w:pPr>
              <w:rPr>
                <w:rFonts w:cs="Arial"/>
                <w:szCs w:val="22"/>
              </w:rPr>
            </w:pPr>
          </w:p>
          <w:p w14:paraId="354289CE" w14:textId="77777777" w:rsidR="006D2418" w:rsidRPr="00450673" w:rsidRDefault="006D2418" w:rsidP="006D2418">
            <w:pPr>
              <w:rPr>
                <w:rFonts w:cs="Arial"/>
                <w:szCs w:val="22"/>
              </w:rPr>
            </w:pPr>
          </w:p>
          <w:p w14:paraId="54AD62B3" w14:textId="77777777" w:rsidR="006D2418" w:rsidRPr="00450673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450673">
              <w:rPr>
                <w:rFonts w:asciiTheme="minorHAnsi" w:hAnsiTheme="minorHAnsi" w:cs="Arial"/>
                <w:lang w:eastAsia="fr-FR"/>
              </w:rPr>
              <w:t>Faire un travail de recherche préalable dans le dossier du patient</w:t>
            </w:r>
          </w:p>
          <w:p w14:paraId="1AB05614" w14:textId="77777777" w:rsidR="006D2418" w:rsidRPr="00450673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450673">
              <w:rPr>
                <w:rFonts w:asciiTheme="minorHAnsi" w:hAnsiTheme="minorHAnsi" w:cs="Arial"/>
                <w:lang w:eastAsia="fr-FR"/>
              </w:rPr>
              <w:t>Interroger l’équipe sur la possibilité clinique du patient à participer à l’entretien</w:t>
            </w:r>
          </w:p>
          <w:p w14:paraId="79E30A10" w14:textId="77777777" w:rsidR="006D2418" w:rsidRPr="00450673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450673">
              <w:rPr>
                <w:rFonts w:asciiTheme="minorHAnsi" w:hAnsiTheme="minorHAnsi" w:cs="Arial"/>
                <w:lang w:eastAsia="fr-FR"/>
              </w:rPr>
              <w:t>Questionner le patient sur sa vie, son parcours de soin avec mise en œuvre des techniques d’entretien et de communication</w:t>
            </w:r>
          </w:p>
          <w:p w14:paraId="16060EFC" w14:textId="77777777" w:rsidR="006D2418" w:rsidRPr="00450673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450673">
              <w:rPr>
                <w:rFonts w:asciiTheme="minorHAnsi" w:hAnsiTheme="minorHAnsi" w:cs="Arial"/>
                <w:lang w:eastAsia="fr-FR"/>
              </w:rPr>
              <w:t>Discuter plus largement pour avoir une vision clinique du jour</w:t>
            </w:r>
          </w:p>
          <w:p w14:paraId="0179A71A" w14:textId="77777777" w:rsidR="006D2418" w:rsidRPr="00450673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450673">
              <w:rPr>
                <w:rFonts w:asciiTheme="minorHAnsi" w:hAnsiTheme="minorHAnsi" w:cs="Arial"/>
                <w:lang w:eastAsia="fr-FR"/>
              </w:rPr>
              <w:t>Reporter les informations recueillies et les confronter aux éléments du dossier</w:t>
            </w:r>
          </w:p>
          <w:p w14:paraId="330C43D9" w14:textId="77777777" w:rsidR="006D2418" w:rsidRPr="00450673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450673">
              <w:rPr>
                <w:rFonts w:asciiTheme="minorHAnsi" w:hAnsiTheme="minorHAnsi" w:cs="Arial"/>
                <w:lang w:eastAsia="fr-FR"/>
              </w:rPr>
              <w:t>Faire un retour à l’équipe sur la réalisation de l’entretien et le brouillon de l’anamnèse en préparation</w:t>
            </w:r>
          </w:p>
          <w:p w14:paraId="7893A689" w14:textId="77777777" w:rsidR="006D2418" w:rsidRPr="00450673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450673">
              <w:rPr>
                <w:rFonts w:asciiTheme="minorHAnsi" w:hAnsiTheme="minorHAnsi" w:cs="Arial"/>
                <w:lang w:eastAsia="fr-FR"/>
              </w:rPr>
              <w:t>Rédiger l’anamnèse et la présenter si possible lors de la réunion clinique portant sur le patient.</w:t>
            </w:r>
          </w:p>
          <w:p w14:paraId="5368BEC8" w14:textId="77777777" w:rsidR="006D2418" w:rsidRPr="00450673" w:rsidRDefault="006D2418" w:rsidP="006D2418">
            <w:pPr>
              <w:ind w:left="360"/>
              <w:rPr>
                <w:rFonts w:cs="Arial"/>
                <w:szCs w:val="22"/>
              </w:rPr>
            </w:pPr>
          </w:p>
          <w:p w14:paraId="746BDB31" w14:textId="77777777" w:rsidR="006D2418" w:rsidRPr="00450673" w:rsidRDefault="006D2418" w:rsidP="006D2418">
            <w:pPr>
              <w:ind w:left="360"/>
              <w:rPr>
                <w:rFonts w:cs="Arial"/>
                <w:szCs w:val="22"/>
              </w:rPr>
            </w:pPr>
          </w:p>
          <w:p w14:paraId="68C4CD27" w14:textId="2A5D6CF0" w:rsidR="00B868F1" w:rsidRPr="006D2418" w:rsidRDefault="006D2418" w:rsidP="006D2418">
            <w:pPr>
              <w:rPr>
                <w:rFonts w:cs="Arial"/>
                <w:szCs w:val="22"/>
              </w:rPr>
            </w:pPr>
            <w:r w:rsidRPr="00450673">
              <w:rPr>
                <w:rFonts w:cs="Arial"/>
                <w:b/>
                <w:szCs w:val="22"/>
              </w:rPr>
              <w:t xml:space="preserve">Compétences associées : </w:t>
            </w:r>
            <w:r w:rsidR="003F0A4B" w:rsidRPr="00450673">
              <w:rPr>
                <w:rFonts w:cs="Arial"/>
                <w:b/>
                <w:szCs w:val="22"/>
              </w:rPr>
              <w:t>1-</w:t>
            </w:r>
            <w:r w:rsidR="008C301D" w:rsidRPr="00450673">
              <w:rPr>
                <w:rFonts w:cs="Arial"/>
                <w:b/>
                <w:szCs w:val="22"/>
              </w:rPr>
              <w:t>2-3-</w:t>
            </w:r>
            <w:r w:rsidR="003F0A4B" w:rsidRPr="00450673">
              <w:rPr>
                <w:rFonts w:cs="Arial"/>
                <w:b/>
                <w:szCs w:val="22"/>
              </w:rPr>
              <w:t>6</w:t>
            </w:r>
            <w:r w:rsidR="008C301D" w:rsidRPr="00450673">
              <w:rPr>
                <w:rFonts w:cs="Arial"/>
                <w:b/>
                <w:szCs w:val="22"/>
              </w:rPr>
              <w:t>-9-10-13</w:t>
            </w:r>
          </w:p>
        </w:tc>
      </w:tr>
    </w:tbl>
    <w:p w14:paraId="38D9B51F" w14:textId="77777777" w:rsidR="00B868F1" w:rsidRPr="006D2418" w:rsidRDefault="00B868F1" w:rsidP="00B868F1">
      <w:pPr>
        <w:rPr>
          <w:szCs w:val="22"/>
        </w:rPr>
      </w:pPr>
    </w:p>
    <w:p w14:paraId="13064473" w14:textId="77777777" w:rsidR="00B868F1" w:rsidRPr="006D2418" w:rsidRDefault="00B868F1" w:rsidP="00B868F1">
      <w:pPr>
        <w:rPr>
          <w:szCs w:val="22"/>
        </w:rPr>
      </w:pPr>
    </w:p>
    <w:tbl>
      <w:tblPr>
        <w:tblW w:w="209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0"/>
        <w:gridCol w:w="10460"/>
      </w:tblGrid>
      <w:tr w:rsidR="006D2418" w:rsidRPr="006D2418" w14:paraId="17DB7A6F" w14:textId="77777777" w:rsidTr="006D2418">
        <w:trPr>
          <w:trHeight w:val="12240"/>
        </w:trPr>
        <w:tc>
          <w:tcPr>
            <w:tcW w:w="10460" w:type="dxa"/>
          </w:tcPr>
          <w:p w14:paraId="727CAF9D" w14:textId="77777777" w:rsidR="006D2418" w:rsidRPr="006D2418" w:rsidRDefault="003F0DD4" w:rsidP="006D241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="Arial"/>
                <w:szCs w:val="22"/>
              </w:rPr>
            </w:pPr>
            <w:r>
              <w:rPr>
                <w:rFonts w:cs="Arial"/>
                <w:b/>
                <w:szCs w:val="22"/>
              </w:rPr>
              <w:t>SITUATION</w:t>
            </w:r>
            <w:r w:rsidR="006D2418" w:rsidRPr="006D2418">
              <w:rPr>
                <w:rFonts w:cs="Arial"/>
                <w:b/>
                <w:szCs w:val="22"/>
              </w:rPr>
              <w:t xml:space="preserve"> 3-</w:t>
            </w:r>
            <w:r>
              <w:rPr>
                <w:rFonts w:cs="Arial"/>
                <w:b/>
                <w:szCs w:val="22"/>
              </w:rPr>
              <w:t xml:space="preserve"> </w:t>
            </w:r>
            <w:r w:rsidR="006D2418" w:rsidRPr="006D2418">
              <w:rPr>
                <w:rFonts w:cs="Arial"/>
                <w:b/>
                <w:szCs w:val="22"/>
              </w:rPr>
              <w:t>Analyser et répondre à la sollicitation d’un patient</w:t>
            </w:r>
            <w:r w:rsidR="006D2418" w:rsidRPr="006D2418">
              <w:rPr>
                <w:rFonts w:cs="Arial"/>
                <w:szCs w:val="22"/>
              </w:rPr>
              <w:t> </w:t>
            </w:r>
          </w:p>
          <w:p w14:paraId="346A10F3" w14:textId="77777777" w:rsidR="006D2418" w:rsidRPr="006D2418" w:rsidRDefault="006D2418" w:rsidP="006D2418">
            <w:pPr>
              <w:rPr>
                <w:rFonts w:cs="Arial"/>
                <w:szCs w:val="22"/>
              </w:rPr>
            </w:pPr>
          </w:p>
          <w:p w14:paraId="6418F7F1" w14:textId="77777777" w:rsidR="006D2418" w:rsidRPr="006D2418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b/>
                <w:lang w:eastAsia="fr-FR"/>
              </w:rPr>
            </w:pPr>
            <w:r w:rsidRPr="006D2418">
              <w:rPr>
                <w:rFonts w:asciiTheme="minorHAnsi" w:hAnsiTheme="minorHAnsi" w:cs="Arial"/>
                <w:lang w:eastAsia="fr-FR"/>
              </w:rPr>
              <w:t>Déterminer la nature de la demande : besoin d’aide ? Demande de réassurance ? Le patient a-t-il simplement besoin de déposer ses tensions ?</w:t>
            </w:r>
          </w:p>
          <w:p w14:paraId="2CECC533" w14:textId="77777777" w:rsidR="006D2418" w:rsidRPr="006D2418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6D2418">
              <w:rPr>
                <w:rFonts w:asciiTheme="minorHAnsi" w:hAnsiTheme="minorHAnsi" w:cs="Arial"/>
                <w:lang w:eastAsia="fr-FR"/>
              </w:rPr>
              <w:t>Observer la présentation physique, écouter avec attention la formulation de la demande.</w:t>
            </w:r>
          </w:p>
          <w:p w14:paraId="1255F78B" w14:textId="77777777" w:rsidR="006D2418" w:rsidRPr="006D2418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b/>
                <w:lang w:eastAsia="fr-FR"/>
              </w:rPr>
            </w:pPr>
            <w:r w:rsidRPr="006D2418">
              <w:rPr>
                <w:rFonts w:asciiTheme="minorHAnsi" w:hAnsiTheme="minorHAnsi" w:cs="Arial"/>
                <w:lang w:eastAsia="fr-FR"/>
              </w:rPr>
              <w:t>Evaluer l’humeur du patient : tristesse, normo-thymie, hypomanie…</w:t>
            </w:r>
          </w:p>
          <w:p w14:paraId="070643F3" w14:textId="77777777" w:rsidR="006D2418" w:rsidRPr="006D2418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b/>
                <w:lang w:eastAsia="fr-FR"/>
              </w:rPr>
            </w:pPr>
            <w:r w:rsidRPr="006D2418">
              <w:rPr>
                <w:rFonts w:asciiTheme="minorHAnsi" w:hAnsiTheme="minorHAnsi" w:cs="Arial"/>
                <w:lang w:eastAsia="fr-FR"/>
              </w:rPr>
              <w:t>Adopter une attitude calme et posée.</w:t>
            </w:r>
          </w:p>
          <w:p w14:paraId="16697A73" w14:textId="77777777" w:rsidR="006D2418" w:rsidRPr="006D2418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b/>
                <w:lang w:eastAsia="fr-FR"/>
              </w:rPr>
            </w:pPr>
            <w:r w:rsidRPr="006D2418">
              <w:rPr>
                <w:rFonts w:asciiTheme="minorHAnsi" w:hAnsiTheme="minorHAnsi" w:cs="Arial"/>
                <w:lang w:eastAsia="fr-FR"/>
              </w:rPr>
              <w:t>Répondre à la sollicitation lorsque celle-ci semble une demande simple</w:t>
            </w:r>
            <w:r w:rsidRPr="006D2418">
              <w:rPr>
                <w:rFonts w:asciiTheme="minorHAnsi" w:hAnsiTheme="minorHAnsi" w:cs="Arial"/>
                <w:color w:val="000000"/>
                <w:lang w:eastAsia="fr-FR"/>
              </w:rPr>
              <w:t>, sinon :</w:t>
            </w:r>
          </w:p>
          <w:p w14:paraId="678B57F4" w14:textId="77777777" w:rsidR="006D2418" w:rsidRPr="006D2418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b/>
                <w:lang w:eastAsia="fr-FR"/>
              </w:rPr>
            </w:pPr>
            <w:r w:rsidRPr="006D2418">
              <w:rPr>
                <w:rFonts w:asciiTheme="minorHAnsi" w:hAnsiTheme="minorHAnsi" w:cs="Arial"/>
                <w:lang w:eastAsia="fr-FR"/>
              </w:rPr>
              <w:t xml:space="preserve">Chercher des informations auprès des collègues ou </w:t>
            </w:r>
            <w:r w:rsidRPr="006D2418">
              <w:rPr>
                <w:rFonts w:asciiTheme="minorHAnsi" w:hAnsiTheme="minorHAnsi" w:cs="Arial"/>
                <w:color w:val="000000"/>
                <w:lang w:eastAsia="fr-FR"/>
              </w:rPr>
              <w:t>dans le dossier</w:t>
            </w:r>
            <w:r w:rsidRPr="006D2418">
              <w:rPr>
                <w:rFonts w:asciiTheme="minorHAnsi" w:hAnsiTheme="minorHAnsi" w:cs="Arial"/>
                <w:b/>
                <w:color w:val="000000"/>
                <w:lang w:eastAsia="fr-FR"/>
              </w:rPr>
              <w:t xml:space="preserve"> </w:t>
            </w:r>
            <w:r w:rsidRPr="006D2418">
              <w:rPr>
                <w:rFonts w:asciiTheme="minorHAnsi" w:hAnsiTheme="minorHAnsi" w:cs="Arial"/>
                <w:color w:val="000000"/>
                <w:lang w:eastAsia="fr-FR"/>
              </w:rPr>
              <w:t>(</w:t>
            </w:r>
            <w:r w:rsidRPr="006D2418">
              <w:rPr>
                <w:rFonts w:asciiTheme="minorHAnsi" w:hAnsiTheme="minorHAnsi" w:cs="Arial"/>
                <w:lang w:eastAsia="fr-FR"/>
              </w:rPr>
              <w:t xml:space="preserve">sur </w:t>
            </w:r>
            <w:proofErr w:type="spellStart"/>
            <w:r w:rsidRPr="006D2418">
              <w:rPr>
                <w:rFonts w:asciiTheme="minorHAnsi" w:hAnsiTheme="minorHAnsi" w:cs="Arial"/>
                <w:lang w:eastAsia="fr-FR"/>
              </w:rPr>
              <w:t>cortexte</w:t>
            </w:r>
            <w:proofErr w:type="spellEnd"/>
            <w:r w:rsidRPr="006D2418">
              <w:rPr>
                <w:rFonts w:asciiTheme="minorHAnsi" w:hAnsiTheme="minorHAnsi" w:cs="Arial"/>
                <w:lang w:eastAsia="fr-FR"/>
              </w:rPr>
              <w:t xml:space="preserve"> web) pour mieux comprendre la situation.</w:t>
            </w:r>
          </w:p>
          <w:p w14:paraId="67BA2519" w14:textId="77777777" w:rsidR="006D2418" w:rsidRPr="006D2418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b/>
                <w:lang w:eastAsia="fr-FR"/>
              </w:rPr>
            </w:pPr>
            <w:r w:rsidRPr="006D2418">
              <w:rPr>
                <w:rFonts w:asciiTheme="minorHAnsi" w:hAnsiTheme="minorHAnsi" w:cs="Arial"/>
              </w:rPr>
              <w:t>Transmettre les informations à l’équipe soignante.</w:t>
            </w:r>
          </w:p>
          <w:p w14:paraId="6B2E1AC7" w14:textId="77777777" w:rsidR="006D2418" w:rsidRPr="006D2418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6D2418">
              <w:rPr>
                <w:rFonts w:asciiTheme="minorHAnsi" w:hAnsiTheme="minorHAnsi" w:cs="Arial"/>
                <w:lang w:eastAsia="fr-FR"/>
              </w:rPr>
              <w:t>Utiliser les techniques de relation d’aide</w:t>
            </w:r>
            <w:r w:rsidRPr="006D2418">
              <w:rPr>
                <w:rFonts w:asciiTheme="minorHAnsi" w:hAnsiTheme="minorHAnsi" w:cs="Arial"/>
                <w:b/>
                <w:lang w:eastAsia="fr-FR"/>
              </w:rPr>
              <w:t xml:space="preserve"> </w:t>
            </w:r>
            <w:r w:rsidRPr="006D2418">
              <w:rPr>
                <w:rFonts w:asciiTheme="minorHAnsi" w:hAnsiTheme="minorHAnsi" w:cs="Arial"/>
                <w:lang w:eastAsia="fr-FR"/>
              </w:rPr>
              <w:t> comme la  reformulation, l’investigation du propos pour mieux comprendre. L’accompagner et l’aider à trouver le moyen de s’apaiser lui-même.</w:t>
            </w:r>
          </w:p>
          <w:p w14:paraId="62C6374E" w14:textId="77777777" w:rsidR="006D2418" w:rsidRPr="006D2418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b/>
                <w:lang w:eastAsia="fr-FR"/>
              </w:rPr>
            </w:pPr>
            <w:r w:rsidRPr="006D2418">
              <w:rPr>
                <w:rFonts w:asciiTheme="minorHAnsi" w:hAnsiTheme="minorHAnsi" w:cs="Arial"/>
                <w:lang w:eastAsia="fr-FR"/>
              </w:rPr>
              <w:t>Utiliser les techniques de réassurance si besoin : expliciter les côtés positifs de la situation lorsque le patient ne les identifie plus, évaluer et valoriser les compétences du patient à gérer son stress.</w:t>
            </w:r>
          </w:p>
          <w:p w14:paraId="6944A4A5" w14:textId="77777777" w:rsidR="006D2418" w:rsidRPr="006D2418" w:rsidRDefault="006D2418" w:rsidP="006D2418">
            <w:pPr>
              <w:rPr>
                <w:rFonts w:cs="Arial"/>
                <w:szCs w:val="22"/>
              </w:rPr>
            </w:pPr>
            <w:r w:rsidRPr="006D2418">
              <w:rPr>
                <w:rFonts w:cs="Arial"/>
                <w:szCs w:val="22"/>
              </w:rPr>
              <w:t xml:space="preserve">       -      Si échec,</w:t>
            </w:r>
          </w:p>
          <w:p w14:paraId="096D2AB5" w14:textId="77777777" w:rsidR="006D2418" w:rsidRPr="006D2418" w:rsidRDefault="006D2418" w:rsidP="006D2418">
            <w:pPr>
              <w:rPr>
                <w:rFonts w:cs="Arial"/>
                <w:b/>
                <w:szCs w:val="22"/>
                <w:highlight w:val="yellow"/>
              </w:rPr>
            </w:pPr>
            <w:r w:rsidRPr="006D2418">
              <w:rPr>
                <w:rFonts w:cs="Arial"/>
                <w:szCs w:val="22"/>
              </w:rPr>
              <w:t xml:space="preserve">                - lui proposer son traitement si besoin éventuel</w:t>
            </w:r>
          </w:p>
          <w:p w14:paraId="3C0C1049" w14:textId="77777777" w:rsidR="006D2418" w:rsidRPr="006D2418" w:rsidRDefault="006D2418" w:rsidP="006D2418">
            <w:pPr>
              <w:ind w:left="737"/>
              <w:rPr>
                <w:rFonts w:cs="Arial"/>
                <w:szCs w:val="22"/>
              </w:rPr>
            </w:pPr>
            <w:r w:rsidRPr="006D2418">
              <w:rPr>
                <w:rFonts w:cs="Arial"/>
                <w:szCs w:val="22"/>
              </w:rPr>
              <w:t xml:space="preserve"> -Et/ou réduire l’échange verbal, proposer une détente physique (repos en                                                                                                        chambre,  bain thérapeutique).</w:t>
            </w:r>
          </w:p>
          <w:p w14:paraId="35D992A4" w14:textId="77777777" w:rsidR="006D2418" w:rsidRPr="006D2418" w:rsidRDefault="006D2418" w:rsidP="006D2418">
            <w:pPr>
              <w:ind w:left="360"/>
              <w:rPr>
                <w:rFonts w:cs="Arial"/>
                <w:b/>
                <w:color w:val="215868"/>
                <w:szCs w:val="22"/>
                <w:highlight w:val="yellow"/>
              </w:rPr>
            </w:pPr>
            <w:r w:rsidRPr="006D2418">
              <w:rPr>
                <w:rFonts w:cs="Arial"/>
                <w:szCs w:val="22"/>
              </w:rPr>
              <w:t xml:space="preserve">        -Et/ou une activité dérivative</w:t>
            </w:r>
            <w:r w:rsidRPr="006D2418">
              <w:rPr>
                <w:rFonts w:cs="Arial"/>
                <w:b/>
                <w:szCs w:val="22"/>
              </w:rPr>
              <w:t xml:space="preserve"> (</w:t>
            </w:r>
            <w:r w:rsidRPr="006D2418">
              <w:rPr>
                <w:rFonts w:cs="Arial"/>
                <w:szCs w:val="22"/>
              </w:rPr>
              <w:t>jeu de société en individuel ou en groupe, sport……)</w:t>
            </w:r>
          </w:p>
          <w:p w14:paraId="76DB7A69" w14:textId="77777777" w:rsidR="006D2418" w:rsidRPr="006D2418" w:rsidRDefault="006D2418" w:rsidP="006D2418">
            <w:pPr>
              <w:rPr>
                <w:rFonts w:cs="Arial"/>
                <w:szCs w:val="22"/>
              </w:rPr>
            </w:pPr>
            <w:r w:rsidRPr="006D2418">
              <w:rPr>
                <w:rFonts w:cs="Arial"/>
                <w:szCs w:val="22"/>
              </w:rPr>
              <w:t xml:space="preserve">        </w:t>
            </w:r>
          </w:p>
          <w:p w14:paraId="5CF4105E" w14:textId="77777777" w:rsidR="006D2418" w:rsidRPr="006D2418" w:rsidRDefault="006D2418" w:rsidP="006D2418">
            <w:pPr>
              <w:rPr>
                <w:rFonts w:cs="Arial"/>
                <w:szCs w:val="22"/>
              </w:rPr>
            </w:pPr>
          </w:p>
          <w:p w14:paraId="1A24DAAA" w14:textId="1CA8AEF0" w:rsidR="006D2418" w:rsidRPr="00450673" w:rsidRDefault="006D2418" w:rsidP="006D2418">
            <w:pPr>
              <w:rPr>
                <w:rFonts w:cs="Arial"/>
                <w:b/>
                <w:szCs w:val="22"/>
              </w:rPr>
            </w:pPr>
            <w:r w:rsidRPr="00450673">
              <w:rPr>
                <w:rFonts w:cs="Arial"/>
                <w:b/>
                <w:szCs w:val="22"/>
              </w:rPr>
              <w:t>Compétences associées : 1</w:t>
            </w:r>
            <w:r w:rsidR="008C301D" w:rsidRPr="00450673">
              <w:rPr>
                <w:rFonts w:cs="Arial"/>
                <w:b/>
                <w:szCs w:val="22"/>
              </w:rPr>
              <w:t>-2-3-9</w:t>
            </w:r>
          </w:p>
          <w:p w14:paraId="12E5708C" w14:textId="77777777" w:rsidR="006D2418" w:rsidRPr="00450673" w:rsidRDefault="006D2418" w:rsidP="006D2418">
            <w:pPr>
              <w:rPr>
                <w:rFonts w:cs="Arial"/>
                <w:b/>
                <w:szCs w:val="22"/>
              </w:rPr>
            </w:pPr>
          </w:p>
          <w:p w14:paraId="071B5499" w14:textId="77777777" w:rsidR="006D2418" w:rsidRPr="00450673" w:rsidRDefault="003F0DD4" w:rsidP="006D241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="Arial"/>
                <w:szCs w:val="22"/>
              </w:rPr>
            </w:pPr>
            <w:r w:rsidRPr="00450673">
              <w:rPr>
                <w:rFonts w:cs="Arial"/>
                <w:b/>
                <w:szCs w:val="22"/>
              </w:rPr>
              <w:t>SITUATION</w:t>
            </w:r>
            <w:r w:rsidR="006D2418" w:rsidRPr="00450673">
              <w:rPr>
                <w:rFonts w:cs="Arial"/>
                <w:b/>
                <w:szCs w:val="22"/>
              </w:rPr>
              <w:t xml:space="preserve"> 4-</w:t>
            </w:r>
            <w:r w:rsidRPr="00450673">
              <w:rPr>
                <w:rFonts w:cs="Arial"/>
                <w:b/>
                <w:szCs w:val="22"/>
              </w:rPr>
              <w:t xml:space="preserve"> </w:t>
            </w:r>
            <w:r w:rsidR="006D2418" w:rsidRPr="00450673">
              <w:rPr>
                <w:rFonts w:cs="Arial"/>
                <w:b/>
                <w:szCs w:val="22"/>
              </w:rPr>
              <w:t>Accompagnement lors d’une activité à type jeux de société à l’initiative des patients</w:t>
            </w:r>
          </w:p>
          <w:p w14:paraId="3E892BBA" w14:textId="77777777" w:rsidR="006D2418" w:rsidRPr="00450673" w:rsidRDefault="006D2418" w:rsidP="006D2418">
            <w:pPr>
              <w:pStyle w:val="Paragraphedeliste1"/>
              <w:spacing w:after="0" w:line="240" w:lineRule="auto"/>
              <w:ind w:left="360"/>
              <w:rPr>
                <w:rFonts w:asciiTheme="minorHAnsi" w:hAnsiTheme="minorHAnsi" w:cs="Arial"/>
                <w:lang w:eastAsia="fr-FR"/>
              </w:rPr>
            </w:pPr>
          </w:p>
          <w:p w14:paraId="2F5F569D" w14:textId="77777777" w:rsidR="006D2418" w:rsidRPr="00450673" w:rsidRDefault="006D2418" w:rsidP="006D2418">
            <w:pPr>
              <w:pStyle w:val="Paragraphedeliste1"/>
              <w:spacing w:after="0" w:line="240" w:lineRule="auto"/>
              <w:ind w:left="360"/>
              <w:rPr>
                <w:rFonts w:asciiTheme="minorHAnsi" w:hAnsiTheme="minorHAnsi" w:cs="Arial"/>
                <w:lang w:eastAsia="fr-FR"/>
              </w:rPr>
            </w:pPr>
          </w:p>
          <w:p w14:paraId="778A88EB" w14:textId="77777777" w:rsidR="006D2418" w:rsidRPr="00450673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450673">
              <w:rPr>
                <w:rFonts w:asciiTheme="minorHAnsi" w:hAnsiTheme="minorHAnsi" w:cs="Arial"/>
                <w:lang w:eastAsia="fr-FR"/>
              </w:rPr>
              <w:t>Solliciter les patients les plus en retrait dans le service si leur état clinique le permet.</w:t>
            </w:r>
          </w:p>
          <w:p w14:paraId="18B38EF1" w14:textId="77777777" w:rsidR="006D2418" w:rsidRPr="00450673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450673">
              <w:rPr>
                <w:rFonts w:asciiTheme="minorHAnsi" w:hAnsiTheme="minorHAnsi" w:cs="Arial"/>
                <w:lang w:eastAsia="fr-FR"/>
              </w:rPr>
              <w:t>Favoriser l’expression verbale : par l’humour, par l’attention portée aux patients…</w:t>
            </w:r>
          </w:p>
          <w:p w14:paraId="3B7F78DC" w14:textId="77777777" w:rsidR="006D2418" w:rsidRPr="00450673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450673">
              <w:rPr>
                <w:rFonts w:asciiTheme="minorHAnsi" w:hAnsiTheme="minorHAnsi" w:cs="Arial"/>
                <w:lang w:eastAsia="fr-FR"/>
              </w:rPr>
              <w:t>Temporiser d’éventuels  conflits qui peuvent parfois  survenir lors de l’activité</w:t>
            </w:r>
            <w:r w:rsidRPr="00450673">
              <w:rPr>
                <w:rFonts w:asciiTheme="minorHAnsi" w:hAnsiTheme="minorHAnsi" w:cs="Arial"/>
                <w:color w:val="7030A0"/>
                <w:lang w:eastAsia="fr-FR"/>
              </w:rPr>
              <w:t xml:space="preserve">. </w:t>
            </w:r>
          </w:p>
          <w:p w14:paraId="244C6A70" w14:textId="77777777" w:rsidR="006D2418" w:rsidRPr="00450673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450673">
              <w:rPr>
                <w:rFonts w:asciiTheme="minorHAnsi" w:hAnsiTheme="minorHAnsi" w:cs="Arial"/>
                <w:lang w:eastAsia="fr-FR"/>
              </w:rPr>
              <w:t>Inciter les patients à une bienveillance groupale.</w:t>
            </w:r>
          </w:p>
          <w:p w14:paraId="229C0E5A" w14:textId="77777777" w:rsidR="006D2418" w:rsidRPr="00450673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450673">
              <w:rPr>
                <w:rFonts w:asciiTheme="minorHAnsi" w:hAnsiTheme="minorHAnsi" w:cs="Arial"/>
                <w:lang w:eastAsia="fr-FR"/>
              </w:rPr>
              <w:t xml:space="preserve">Observer leurs expressions verbales et non verbales. </w:t>
            </w:r>
          </w:p>
          <w:p w14:paraId="57DF46FE" w14:textId="77777777" w:rsidR="006D2418" w:rsidRPr="00450673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450673">
              <w:rPr>
                <w:rFonts w:asciiTheme="minorHAnsi" w:hAnsiTheme="minorHAnsi" w:cs="Arial"/>
                <w:lang w:eastAsia="fr-FR"/>
              </w:rPr>
              <w:t>Observer s’ils interagissent ensemble ou pas et de quelle manière ils entrent en relation ?</w:t>
            </w:r>
          </w:p>
          <w:p w14:paraId="2BB3763C" w14:textId="77777777" w:rsidR="006D2418" w:rsidRPr="00450673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450673">
              <w:rPr>
                <w:rFonts w:asciiTheme="minorHAnsi" w:hAnsiTheme="minorHAnsi" w:cs="Arial"/>
                <w:lang w:eastAsia="fr-FR"/>
              </w:rPr>
              <w:t>Observer les capacités cognitives, mnésiques, motrices…</w:t>
            </w:r>
          </w:p>
          <w:p w14:paraId="1ECBAE38" w14:textId="77777777" w:rsidR="006D2418" w:rsidRPr="00450673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450673">
              <w:rPr>
                <w:rFonts w:asciiTheme="minorHAnsi" w:hAnsiTheme="minorHAnsi" w:cs="Arial"/>
                <w:lang w:eastAsia="fr-FR"/>
              </w:rPr>
              <w:t>Valoriser les habiletés et compétences lors de l’activité.</w:t>
            </w:r>
          </w:p>
          <w:p w14:paraId="06E76CB2" w14:textId="77777777" w:rsidR="006D2418" w:rsidRPr="00450673" w:rsidRDefault="006D2418" w:rsidP="006D2418">
            <w:pPr>
              <w:pStyle w:val="Paragraphedeliste1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  <w:r w:rsidRPr="00450673">
              <w:rPr>
                <w:rFonts w:asciiTheme="minorHAnsi" w:hAnsiTheme="minorHAnsi" w:cs="Arial"/>
                <w:lang w:eastAsia="fr-FR"/>
              </w:rPr>
              <w:t xml:space="preserve">Transmettre les observations cliniques à l’équipe et sur </w:t>
            </w:r>
            <w:proofErr w:type="spellStart"/>
            <w:r w:rsidRPr="00450673">
              <w:rPr>
                <w:rFonts w:asciiTheme="minorHAnsi" w:hAnsiTheme="minorHAnsi" w:cs="Arial"/>
                <w:lang w:eastAsia="fr-FR"/>
              </w:rPr>
              <w:t>Cortexte</w:t>
            </w:r>
            <w:proofErr w:type="spellEnd"/>
            <w:r w:rsidRPr="00450673">
              <w:rPr>
                <w:rFonts w:asciiTheme="minorHAnsi" w:hAnsiTheme="minorHAnsi" w:cs="Arial"/>
                <w:lang w:eastAsia="fr-FR"/>
              </w:rPr>
              <w:t>.</w:t>
            </w:r>
          </w:p>
          <w:p w14:paraId="77418DAD" w14:textId="77777777" w:rsidR="006D2418" w:rsidRPr="00450673" w:rsidRDefault="006D2418" w:rsidP="006D2418">
            <w:pPr>
              <w:pStyle w:val="Paragraphedeliste1"/>
              <w:spacing w:after="0" w:line="240" w:lineRule="auto"/>
              <w:jc w:val="both"/>
              <w:rPr>
                <w:rFonts w:asciiTheme="minorHAnsi" w:hAnsiTheme="minorHAnsi" w:cs="Arial"/>
                <w:lang w:eastAsia="fr-FR"/>
              </w:rPr>
            </w:pPr>
          </w:p>
          <w:p w14:paraId="28E51BB6" w14:textId="77777777" w:rsidR="006D2418" w:rsidRPr="00450673" w:rsidRDefault="006D2418" w:rsidP="006D2418">
            <w:pPr>
              <w:pStyle w:val="Paragraphedeliste1"/>
              <w:spacing w:after="0" w:line="240" w:lineRule="auto"/>
              <w:rPr>
                <w:rFonts w:asciiTheme="minorHAnsi" w:hAnsiTheme="minorHAnsi" w:cs="Arial"/>
                <w:lang w:eastAsia="fr-FR"/>
              </w:rPr>
            </w:pPr>
          </w:p>
          <w:p w14:paraId="7864E450" w14:textId="1A22916B" w:rsidR="006D2418" w:rsidRPr="006D2418" w:rsidRDefault="006D2418" w:rsidP="006D2418">
            <w:pPr>
              <w:pStyle w:val="Paragraphedeliste1"/>
              <w:spacing w:after="0" w:line="240" w:lineRule="auto"/>
              <w:rPr>
                <w:rFonts w:asciiTheme="minorHAnsi" w:hAnsiTheme="minorHAnsi" w:cs="Arial"/>
                <w:b/>
                <w:lang w:eastAsia="fr-FR"/>
              </w:rPr>
            </w:pPr>
            <w:r w:rsidRPr="00450673">
              <w:rPr>
                <w:rFonts w:asciiTheme="minorHAnsi" w:hAnsiTheme="minorHAnsi" w:cs="Arial"/>
                <w:b/>
                <w:lang w:eastAsia="fr-FR"/>
              </w:rPr>
              <w:t>Compétences associées : 1</w:t>
            </w:r>
            <w:r w:rsidR="00272874" w:rsidRPr="00450673">
              <w:rPr>
                <w:rFonts w:asciiTheme="minorHAnsi" w:hAnsiTheme="minorHAnsi" w:cs="Arial"/>
                <w:b/>
                <w:lang w:eastAsia="fr-FR"/>
              </w:rPr>
              <w:t>-</w:t>
            </w:r>
            <w:r w:rsidR="00795762" w:rsidRPr="00450673">
              <w:rPr>
                <w:rFonts w:asciiTheme="minorHAnsi" w:hAnsiTheme="minorHAnsi" w:cs="Arial"/>
                <w:b/>
                <w:lang w:eastAsia="fr-FR"/>
              </w:rPr>
              <w:t>2-3-5-7-9-10</w:t>
            </w:r>
          </w:p>
          <w:p w14:paraId="5197D10A" w14:textId="77777777" w:rsidR="006D2418" w:rsidRPr="006D2418" w:rsidRDefault="006D2418" w:rsidP="006D2418">
            <w:pPr>
              <w:pStyle w:val="Paragraphedeliste1"/>
              <w:spacing w:after="0" w:line="240" w:lineRule="auto"/>
              <w:rPr>
                <w:rFonts w:asciiTheme="minorHAnsi" w:hAnsiTheme="minorHAnsi" w:cs="Arial"/>
                <w:b/>
                <w:lang w:eastAsia="fr-FR"/>
              </w:rPr>
            </w:pPr>
          </w:p>
          <w:p w14:paraId="483B4FC3" w14:textId="77777777" w:rsidR="006D2418" w:rsidRPr="006D2418" w:rsidRDefault="003F0DD4" w:rsidP="006D241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SITUATION </w:t>
            </w:r>
            <w:r w:rsidR="006D2418" w:rsidRPr="006D2418">
              <w:rPr>
                <w:rFonts w:cs="Arial"/>
                <w:b/>
                <w:szCs w:val="22"/>
              </w:rPr>
              <w:t>5-</w:t>
            </w:r>
            <w:r>
              <w:rPr>
                <w:rFonts w:cs="Arial"/>
                <w:b/>
                <w:szCs w:val="22"/>
              </w:rPr>
              <w:t xml:space="preserve"> </w:t>
            </w:r>
            <w:r w:rsidR="006D2418" w:rsidRPr="006D2418">
              <w:rPr>
                <w:rFonts w:cs="Arial"/>
                <w:b/>
                <w:szCs w:val="22"/>
              </w:rPr>
              <w:t>Accompagnement et stimulation à l’hygiène corporelle et  une bonne présentation.</w:t>
            </w:r>
          </w:p>
          <w:p w14:paraId="266FD198" w14:textId="77777777" w:rsidR="006D2418" w:rsidRPr="006D2418" w:rsidRDefault="006D2418" w:rsidP="006D2418">
            <w:pPr>
              <w:pStyle w:val="Paragraphedeliste1"/>
              <w:spacing w:after="0" w:line="240" w:lineRule="auto"/>
              <w:rPr>
                <w:rFonts w:asciiTheme="minorHAnsi" w:hAnsiTheme="minorHAnsi" w:cs="Arial"/>
                <w:lang w:eastAsia="fr-FR"/>
              </w:rPr>
            </w:pPr>
          </w:p>
          <w:p w14:paraId="2AC88152" w14:textId="77777777" w:rsidR="006D2418" w:rsidRPr="006D2418" w:rsidRDefault="006D2418" w:rsidP="006D2418">
            <w:pPr>
              <w:numPr>
                <w:ilvl w:val="0"/>
                <w:numId w:val="33"/>
              </w:numPr>
              <w:rPr>
                <w:rFonts w:cs="Arial"/>
                <w:szCs w:val="22"/>
              </w:rPr>
            </w:pPr>
            <w:r w:rsidRPr="006D2418">
              <w:rPr>
                <w:rFonts w:cs="Arial"/>
                <w:szCs w:val="22"/>
              </w:rPr>
              <w:t>Evaluer l’état clinique du patient et sa capacité à prendre soin de son hygiène</w:t>
            </w:r>
          </w:p>
          <w:p w14:paraId="6915FD1B" w14:textId="77777777" w:rsidR="006D2418" w:rsidRPr="006D2418" w:rsidRDefault="006D2418" w:rsidP="006D2418">
            <w:pPr>
              <w:numPr>
                <w:ilvl w:val="0"/>
                <w:numId w:val="33"/>
              </w:numPr>
              <w:rPr>
                <w:rFonts w:cs="Arial"/>
                <w:szCs w:val="22"/>
              </w:rPr>
            </w:pPr>
            <w:r w:rsidRPr="006D2418">
              <w:rPr>
                <w:rFonts w:cs="Arial"/>
                <w:szCs w:val="22"/>
              </w:rPr>
              <w:t>Evaluer le degré d’autonomie du patient</w:t>
            </w:r>
          </w:p>
          <w:p w14:paraId="0B9BD83E" w14:textId="77777777" w:rsidR="006D2418" w:rsidRPr="006D2418" w:rsidRDefault="006D2418" w:rsidP="006D2418">
            <w:pPr>
              <w:numPr>
                <w:ilvl w:val="0"/>
                <w:numId w:val="33"/>
              </w:numPr>
              <w:rPr>
                <w:rFonts w:cs="Arial"/>
                <w:szCs w:val="22"/>
              </w:rPr>
            </w:pPr>
            <w:r w:rsidRPr="006D2418">
              <w:rPr>
                <w:rFonts w:cs="Arial"/>
                <w:szCs w:val="22"/>
              </w:rPr>
              <w:t xml:space="preserve">Temps d’échange avec le patient autour de la nécessité de prendre soin de soi, revalorisation    </w:t>
            </w:r>
          </w:p>
          <w:p w14:paraId="74C3776B" w14:textId="77777777" w:rsidR="006D2418" w:rsidRPr="006D2418" w:rsidRDefault="006D2418" w:rsidP="006D2418">
            <w:pPr>
              <w:ind w:left="360"/>
              <w:rPr>
                <w:rFonts w:cs="Arial"/>
                <w:szCs w:val="22"/>
              </w:rPr>
            </w:pPr>
            <w:r w:rsidRPr="006D2418">
              <w:rPr>
                <w:rFonts w:cs="Arial"/>
                <w:szCs w:val="22"/>
              </w:rPr>
              <w:lastRenderedPageBreak/>
              <w:t xml:space="preserve">-       Acter la réalisation du soin. </w:t>
            </w:r>
          </w:p>
          <w:p w14:paraId="09C94D38" w14:textId="77777777" w:rsidR="006D2418" w:rsidRPr="006D2418" w:rsidRDefault="006D2418" w:rsidP="006D2418">
            <w:pPr>
              <w:pStyle w:val="Paragraphedeliste1"/>
              <w:spacing w:after="0" w:line="240" w:lineRule="auto"/>
              <w:rPr>
                <w:rFonts w:asciiTheme="minorHAnsi" w:hAnsiTheme="minorHAnsi" w:cs="Arial"/>
                <w:lang w:eastAsia="fr-FR"/>
              </w:rPr>
            </w:pPr>
          </w:p>
          <w:p w14:paraId="0AA40EE0" w14:textId="77777777" w:rsidR="006D2418" w:rsidRPr="006D2418" w:rsidRDefault="006D2418" w:rsidP="006D2418">
            <w:pPr>
              <w:pStyle w:val="Paragraphedeliste1"/>
              <w:spacing w:after="0" w:line="240" w:lineRule="auto"/>
              <w:rPr>
                <w:rFonts w:asciiTheme="minorHAnsi" w:hAnsiTheme="minorHAnsi" w:cs="Arial"/>
                <w:lang w:eastAsia="fr-FR"/>
              </w:rPr>
            </w:pPr>
          </w:p>
          <w:p w14:paraId="52DB5D53" w14:textId="5D6F6B97" w:rsidR="006D2418" w:rsidRPr="006D2418" w:rsidRDefault="006D2418" w:rsidP="006D2418">
            <w:pPr>
              <w:rPr>
                <w:rFonts w:cs="Arial"/>
                <w:szCs w:val="22"/>
              </w:rPr>
            </w:pPr>
            <w:r w:rsidRPr="00450673">
              <w:rPr>
                <w:rFonts w:cs="Arial"/>
                <w:b/>
                <w:szCs w:val="22"/>
              </w:rPr>
              <w:t>Compétences associées : 1</w:t>
            </w:r>
            <w:r w:rsidR="00272874" w:rsidRPr="00450673">
              <w:rPr>
                <w:rFonts w:cs="Arial"/>
                <w:b/>
                <w:szCs w:val="22"/>
              </w:rPr>
              <w:t>-</w:t>
            </w:r>
            <w:r w:rsidRPr="00450673">
              <w:rPr>
                <w:rFonts w:cs="Arial"/>
                <w:b/>
                <w:szCs w:val="22"/>
              </w:rPr>
              <w:t>2</w:t>
            </w:r>
            <w:r w:rsidR="00272874" w:rsidRPr="00450673">
              <w:rPr>
                <w:rFonts w:cs="Arial"/>
                <w:b/>
                <w:szCs w:val="22"/>
              </w:rPr>
              <w:t>-</w:t>
            </w:r>
            <w:r w:rsidRPr="00450673">
              <w:rPr>
                <w:rFonts w:cs="Arial"/>
                <w:b/>
                <w:szCs w:val="22"/>
              </w:rPr>
              <w:t>3</w:t>
            </w:r>
            <w:r w:rsidR="00795762" w:rsidRPr="00450673">
              <w:rPr>
                <w:rFonts w:cs="Arial"/>
                <w:b/>
                <w:szCs w:val="22"/>
              </w:rPr>
              <w:t>-5-7-9-10</w:t>
            </w:r>
          </w:p>
        </w:tc>
        <w:tc>
          <w:tcPr>
            <w:tcW w:w="10460" w:type="dxa"/>
          </w:tcPr>
          <w:p w14:paraId="44980A99" w14:textId="77777777" w:rsidR="006D2418" w:rsidRPr="006D2418" w:rsidRDefault="006D2418" w:rsidP="006D2418">
            <w:pPr>
              <w:rPr>
                <w:b/>
                <w:szCs w:val="22"/>
                <w:u w:val="single"/>
              </w:rPr>
            </w:pPr>
          </w:p>
        </w:tc>
      </w:tr>
    </w:tbl>
    <w:p w14:paraId="59F4A88C" w14:textId="77777777" w:rsidR="00B868F1" w:rsidRPr="009E1E01" w:rsidRDefault="00B868F1" w:rsidP="00B868F1">
      <w:pPr>
        <w:rPr>
          <w:rFonts w:ascii="Calibri" w:hAnsi="Calibri"/>
          <w:szCs w:val="22"/>
        </w:rPr>
      </w:pPr>
    </w:p>
    <w:p w14:paraId="19F2F3DB" w14:textId="77777777" w:rsidR="00B868F1" w:rsidRPr="009E1E01" w:rsidRDefault="00B868F1" w:rsidP="00B868F1">
      <w:pPr>
        <w:rPr>
          <w:rFonts w:ascii="Calibri" w:hAnsi="Calibri"/>
          <w:szCs w:val="22"/>
        </w:rPr>
      </w:pPr>
    </w:p>
    <w:p w14:paraId="1881C8BD" w14:textId="77777777" w:rsidR="00B868F1" w:rsidRDefault="00B868F1" w:rsidP="00B868F1">
      <w:pPr>
        <w:rPr>
          <w:rFonts w:ascii="Calibri" w:hAnsi="Calibri"/>
          <w:szCs w:val="22"/>
        </w:rPr>
      </w:pPr>
    </w:p>
    <w:p w14:paraId="45FECCA2" w14:textId="77777777" w:rsidR="009E1E01" w:rsidRPr="009E1E01" w:rsidRDefault="009E1E01" w:rsidP="00B868F1">
      <w:pPr>
        <w:rPr>
          <w:rFonts w:ascii="Calibri" w:hAnsi="Calibri"/>
          <w:szCs w:val="22"/>
        </w:rPr>
      </w:pPr>
    </w:p>
    <w:p w14:paraId="5AFD31C0" w14:textId="77777777" w:rsidR="00B868F1" w:rsidRPr="009E1E01" w:rsidRDefault="00B868F1" w:rsidP="00B868F1">
      <w:pPr>
        <w:rPr>
          <w:rFonts w:ascii="Calibri" w:hAnsi="Calibri"/>
          <w:szCs w:val="22"/>
        </w:rPr>
      </w:pPr>
    </w:p>
    <w:p w14:paraId="3E6A76DB" w14:textId="77777777" w:rsidR="00B868F1" w:rsidRPr="00AC2C53" w:rsidRDefault="00B868F1" w:rsidP="009E1E01">
      <w:pPr>
        <w:pStyle w:val="Titre1"/>
        <w:ind w:left="425" w:hanging="425"/>
        <w:rPr>
          <w:color w:val="009999"/>
          <w:sz w:val="22"/>
          <w:szCs w:val="22"/>
        </w:rPr>
      </w:pPr>
      <w:r w:rsidRPr="00AC2C53">
        <w:rPr>
          <w:color w:val="009999"/>
          <w:sz w:val="22"/>
          <w:szCs w:val="22"/>
        </w:rPr>
        <w:t>MOYENS ET RESSOURCES</w:t>
      </w:r>
    </w:p>
    <w:tbl>
      <w:tblPr>
        <w:tblW w:w="104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60"/>
      </w:tblGrid>
      <w:tr w:rsidR="00B868F1" w:rsidRPr="009E1E01" w14:paraId="31FD2EFB" w14:textId="77777777" w:rsidTr="009E1E01">
        <w:trPr>
          <w:trHeight w:val="1102"/>
        </w:trPr>
        <w:tc>
          <w:tcPr>
            <w:tcW w:w="10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7CD0" w14:textId="77777777" w:rsidR="00BF5D81" w:rsidRPr="00BF5D81" w:rsidRDefault="00B868F1" w:rsidP="00BF5D81">
            <w:pPr>
              <w:rPr>
                <w:rFonts w:ascii="Calibri" w:hAnsi="Calibri" w:cs="Arial"/>
                <w:szCs w:val="22"/>
              </w:rPr>
            </w:pPr>
            <w:r w:rsidRPr="00BF5D81">
              <w:rPr>
                <w:rFonts w:ascii="Calibri" w:hAnsi="Calibri" w:cs="Arial"/>
                <w:szCs w:val="22"/>
              </w:rPr>
              <w:t>Amplitude horaire de l’équipe accueillante </w:t>
            </w:r>
            <w:r w:rsidR="003F0DD4" w:rsidRPr="00BF5D81">
              <w:rPr>
                <w:rFonts w:ascii="Calibri" w:hAnsi="Calibri" w:cs="Arial"/>
                <w:szCs w:val="22"/>
              </w:rPr>
              <w:t>: 7h</w:t>
            </w:r>
            <w:r w:rsidR="00BF5D81" w:rsidRPr="00BF5D81">
              <w:rPr>
                <w:rFonts w:ascii="Calibri" w:hAnsi="Calibri" w:cs="Arial"/>
                <w:szCs w:val="22"/>
              </w:rPr>
              <w:t>-20h</w:t>
            </w:r>
          </w:p>
          <w:p w14:paraId="64E6F574" w14:textId="17FCBC4D" w:rsidR="00BF5D81" w:rsidRPr="00BF5D81" w:rsidRDefault="00B868F1" w:rsidP="00BF5D81">
            <w:pPr>
              <w:rPr>
                <w:rFonts w:ascii="Calibri" w:hAnsi="Calibri" w:cs="Arial"/>
                <w:szCs w:val="22"/>
              </w:rPr>
            </w:pPr>
            <w:r w:rsidRPr="00BF5D81">
              <w:rPr>
                <w:rFonts w:ascii="Calibri" w:hAnsi="Calibri" w:cs="Arial"/>
                <w:szCs w:val="22"/>
              </w:rPr>
              <w:t>Horaires de l’étudiant/ l’élève :</w:t>
            </w:r>
            <w:r w:rsidR="00401E4F">
              <w:rPr>
                <w:rFonts w:ascii="Calibri" w:hAnsi="Calibri" w:cs="Arial"/>
                <w:szCs w:val="22"/>
              </w:rPr>
              <w:t xml:space="preserve"> en 7</w:t>
            </w:r>
            <w:r w:rsidR="00BF5D81" w:rsidRPr="00BF5D81">
              <w:rPr>
                <w:rFonts w:ascii="Calibri" w:hAnsi="Calibri" w:cs="Arial"/>
                <w:szCs w:val="22"/>
              </w:rPr>
              <w:t xml:space="preserve">h </w:t>
            </w:r>
            <w:r w:rsidR="00401E4F">
              <w:rPr>
                <w:rFonts w:ascii="Calibri" w:hAnsi="Calibri" w:cs="Arial"/>
                <w:szCs w:val="22"/>
              </w:rPr>
              <w:t>ou 8h</w:t>
            </w:r>
          </w:p>
          <w:p w14:paraId="55D0A552" w14:textId="4010F4EE" w:rsidR="00401E4F" w:rsidRDefault="00401E4F" w:rsidP="00BF5D81">
            <w:pPr>
              <w:rPr>
                <w:rFonts w:ascii="Calibri" w:hAnsi="Calibri" w:cs="Arial"/>
                <w:szCs w:val="22"/>
              </w:rPr>
            </w:pPr>
            <w:r>
              <w:rPr>
                <w:rFonts w:ascii="Calibri" w:hAnsi="Calibri" w:cs="Arial"/>
                <w:szCs w:val="22"/>
              </w:rPr>
              <w:t xml:space="preserve">Matin : 7h-14h30 </w:t>
            </w:r>
          </w:p>
          <w:p w14:paraId="0B633E55" w14:textId="48F24CC6" w:rsidR="00BF5D81" w:rsidRPr="00BF5D81" w:rsidRDefault="00401E4F" w:rsidP="00BF5D81">
            <w:pPr>
              <w:rPr>
                <w:rFonts w:ascii="Calibri" w:hAnsi="Calibri" w:cs="Arial"/>
                <w:szCs w:val="22"/>
              </w:rPr>
            </w:pPr>
            <w:r>
              <w:rPr>
                <w:rFonts w:ascii="Calibri" w:hAnsi="Calibri" w:cs="Arial"/>
                <w:szCs w:val="22"/>
              </w:rPr>
              <w:t>S</w:t>
            </w:r>
            <w:r w:rsidR="00BF5D81" w:rsidRPr="00BF5D81">
              <w:rPr>
                <w:rFonts w:ascii="Calibri" w:hAnsi="Calibri" w:cs="Arial"/>
                <w:szCs w:val="22"/>
              </w:rPr>
              <w:t>oir</w:t>
            </w:r>
            <w:r>
              <w:rPr>
                <w:rFonts w:ascii="Calibri" w:hAnsi="Calibri" w:cs="Arial"/>
                <w:szCs w:val="22"/>
              </w:rPr>
              <w:t xml:space="preserve">: </w:t>
            </w:r>
            <w:r w:rsidR="00BF5D81" w:rsidRPr="00BF5D81">
              <w:rPr>
                <w:rFonts w:ascii="Calibri" w:hAnsi="Calibri" w:cs="Arial"/>
                <w:szCs w:val="22"/>
              </w:rPr>
              <w:t>13h-20h</w:t>
            </w:r>
          </w:p>
          <w:p w14:paraId="729ED947" w14:textId="1FC36D94" w:rsidR="00401E4F" w:rsidRDefault="00401E4F" w:rsidP="00BF5D81">
            <w:pPr>
              <w:rPr>
                <w:rFonts w:ascii="Calibri" w:hAnsi="Calibri" w:cs="Arial"/>
                <w:szCs w:val="22"/>
              </w:rPr>
            </w:pPr>
            <w:r w:rsidRPr="007F487B">
              <w:rPr>
                <w:b/>
                <w:szCs w:val="22"/>
              </w:rPr>
              <w:t>Les heures effectuées au-delà de 30 heures par semaine feront l'objet d'une récupération à la fin du stage.</w:t>
            </w:r>
          </w:p>
          <w:p w14:paraId="79B44013" w14:textId="6BCFD269" w:rsidR="00272874" w:rsidRPr="00450673" w:rsidRDefault="00272874" w:rsidP="00BF5D81">
            <w:pPr>
              <w:rPr>
                <w:rFonts w:ascii="Calibri" w:hAnsi="Calibri" w:cs="Arial"/>
                <w:szCs w:val="22"/>
              </w:rPr>
            </w:pPr>
            <w:r w:rsidRPr="00450673">
              <w:rPr>
                <w:rFonts w:ascii="Calibri" w:hAnsi="Calibri" w:cs="Arial"/>
                <w:szCs w:val="22"/>
              </w:rPr>
              <w:t>Organisation des 5 h pédagogique :</w:t>
            </w:r>
            <w:r w:rsidR="00401E4F" w:rsidRPr="00450673">
              <w:rPr>
                <w:b/>
                <w:szCs w:val="22"/>
              </w:rPr>
              <w:t xml:space="preserve"> </w:t>
            </w:r>
            <w:r w:rsidR="00401E4F" w:rsidRPr="00450673">
              <w:rPr>
                <w:szCs w:val="22"/>
              </w:rPr>
              <w:t>tous les jeudis matin de 9h à 14h30 au PC du pôle SMD-PL</w:t>
            </w:r>
          </w:p>
          <w:p w14:paraId="49B632F2" w14:textId="3744D13C" w:rsidR="00272874" w:rsidRDefault="00272874" w:rsidP="00BF5D81">
            <w:pPr>
              <w:rPr>
                <w:rFonts w:ascii="Calibri" w:hAnsi="Calibri" w:cs="Arial"/>
                <w:szCs w:val="22"/>
              </w:rPr>
            </w:pPr>
            <w:r w:rsidRPr="00450673">
              <w:rPr>
                <w:rFonts w:ascii="Calibri" w:hAnsi="Calibri" w:cs="Arial"/>
                <w:szCs w:val="22"/>
              </w:rPr>
              <w:t>Etudiants accueillis par filière simultanément :</w:t>
            </w:r>
            <w:r w:rsidR="00610062" w:rsidRPr="00450673">
              <w:rPr>
                <w:rFonts w:ascii="Calibri" w:hAnsi="Calibri" w:cs="Arial"/>
                <w:szCs w:val="22"/>
              </w:rPr>
              <w:t xml:space="preserve"> 1 L2</w:t>
            </w:r>
          </w:p>
          <w:p w14:paraId="795AF886" w14:textId="6A452549" w:rsidR="00272874" w:rsidRPr="009E1E01" w:rsidRDefault="00272874" w:rsidP="00BF5D81">
            <w:pPr>
              <w:rPr>
                <w:rFonts w:ascii="Calibri" w:hAnsi="Calibri" w:cs="Arial"/>
                <w:szCs w:val="22"/>
              </w:rPr>
            </w:pPr>
          </w:p>
        </w:tc>
      </w:tr>
    </w:tbl>
    <w:p w14:paraId="5900283A" w14:textId="77777777" w:rsidR="00B868F1" w:rsidRPr="009E1E01" w:rsidRDefault="00B868F1" w:rsidP="00B868F1">
      <w:pPr>
        <w:rPr>
          <w:rFonts w:ascii="Calibri" w:hAnsi="Calibri"/>
          <w:szCs w:val="22"/>
        </w:rPr>
      </w:pPr>
    </w:p>
    <w:tbl>
      <w:tblPr>
        <w:tblW w:w="104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60"/>
      </w:tblGrid>
      <w:tr w:rsidR="00B868F1" w:rsidRPr="009E1E01" w14:paraId="67E72111" w14:textId="77777777" w:rsidTr="009E1E01">
        <w:tc>
          <w:tcPr>
            <w:tcW w:w="10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1920" w14:textId="77777777" w:rsidR="00B868F1" w:rsidRPr="009E1E01" w:rsidRDefault="00B868F1" w:rsidP="00D16D4C">
            <w:pPr>
              <w:rPr>
                <w:rFonts w:ascii="Calibri" w:hAnsi="Calibri" w:cs="Arial"/>
                <w:b/>
                <w:szCs w:val="22"/>
              </w:rPr>
            </w:pPr>
            <w:r w:rsidRPr="009E1E01">
              <w:rPr>
                <w:rFonts w:ascii="Calibri" w:hAnsi="Calibri" w:cs="Arial"/>
                <w:b/>
                <w:szCs w:val="22"/>
              </w:rPr>
              <w:t>Conditions pratiques :</w:t>
            </w:r>
          </w:p>
          <w:p w14:paraId="7C14DB94" w14:textId="77777777" w:rsidR="00BF5D81" w:rsidRPr="00272874" w:rsidRDefault="00BF5D81" w:rsidP="00272874">
            <w:pPr>
              <w:pStyle w:val="Paragraphedeliste"/>
              <w:numPr>
                <w:ilvl w:val="0"/>
                <w:numId w:val="39"/>
              </w:numPr>
              <w:jc w:val="left"/>
              <w:rPr>
                <w:rFonts w:ascii="Calibri" w:hAnsi="Calibri" w:cs="Arial"/>
              </w:rPr>
            </w:pPr>
            <w:r w:rsidRPr="00272874">
              <w:rPr>
                <w:rFonts w:ascii="Calibri" w:hAnsi="Calibri" w:cs="Arial"/>
              </w:rPr>
              <w:t>Prise de contact avec le cadre de santé/les tuteurs professionnels ou le service :</w:t>
            </w:r>
          </w:p>
          <w:p w14:paraId="672382ED" w14:textId="08666703" w:rsidR="00BF5D81" w:rsidRPr="00BF5D81" w:rsidRDefault="00BF5D81" w:rsidP="00272874">
            <w:pPr>
              <w:pStyle w:val="Paragraphedeliste"/>
              <w:ind w:left="1440"/>
              <w:rPr>
                <w:rFonts w:ascii="Calibri" w:hAnsi="Calibri" w:cs="Arial"/>
                <w:b/>
                <w:u w:val="single"/>
              </w:rPr>
            </w:pPr>
            <w:r w:rsidRPr="00272874">
              <w:rPr>
                <w:rFonts w:ascii="Calibri" w:hAnsi="Calibri" w:cs="Arial"/>
                <w:b/>
                <w:u w:val="single"/>
              </w:rPr>
              <w:t xml:space="preserve">3 semaines avant pour préparer l’accès à </w:t>
            </w:r>
            <w:r w:rsidR="003F0DD4" w:rsidRPr="00272874">
              <w:rPr>
                <w:rFonts w:ascii="Calibri" w:hAnsi="Calibri" w:cs="Arial"/>
                <w:b/>
                <w:u w:val="single"/>
              </w:rPr>
              <w:t>UHSA</w:t>
            </w:r>
            <w:r w:rsidRPr="00272874">
              <w:rPr>
                <w:rFonts w:ascii="Calibri" w:hAnsi="Calibri" w:cs="Arial"/>
                <w:b/>
                <w:u w:val="single"/>
              </w:rPr>
              <w:t xml:space="preserve"> (envoie pièce d’identité et donner différentes informations)</w:t>
            </w:r>
          </w:p>
          <w:p w14:paraId="58629B4F" w14:textId="77777777" w:rsidR="00BF5D81" w:rsidRPr="00272874" w:rsidRDefault="00BF5D81" w:rsidP="00272874">
            <w:pPr>
              <w:pStyle w:val="Paragraphedeliste"/>
              <w:numPr>
                <w:ilvl w:val="0"/>
                <w:numId w:val="39"/>
              </w:numPr>
              <w:rPr>
                <w:rFonts w:ascii="Calibri" w:hAnsi="Calibri" w:cs="Arial"/>
              </w:rPr>
            </w:pPr>
            <w:r w:rsidRPr="00272874">
              <w:rPr>
                <w:rFonts w:ascii="Calibri" w:hAnsi="Calibri" w:cs="Arial"/>
              </w:rPr>
              <w:t>Repas : sur place, à prévoir</w:t>
            </w:r>
          </w:p>
          <w:p w14:paraId="59ECFE0A" w14:textId="77777777" w:rsidR="00BF5D81" w:rsidRPr="00272874" w:rsidRDefault="00BF5D81" w:rsidP="00272874">
            <w:pPr>
              <w:pStyle w:val="Paragraphedeliste"/>
              <w:numPr>
                <w:ilvl w:val="0"/>
                <w:numId w:val="39"/>
              </w:numPr>
              <w:rPr>
                <w:rFonts w:ascii="Calibri" w:hAnsi="Calibri" w:cs="Arial"/>
              </w:rPr>
            </w:pPr>
            <w:r w:rsidRPr="00272874">
              <w:rPr>
                <w:rFonts w:ascii="Calibri" w:hAnsi="Calibri" w:cs="Arial"/>
              </w:rPr>
              <w:t xml:space="preserve">Tenue : fournie par le </w:t>
            </w:r>
            <w:r w:rsidR="003F0DD4" w:rsidRPr="00272874">
              <w:rPr>
                <w:rFonts w:ascii="Calibri" w:hAnsi="Calibri" w:cs="Arial"/>
              </w:rPr>
              <w:t>CHV</w:t>
            </w:r>
          </w:p>
          <w:p w14:paraId="73DAA563" w14:textId="77777777" w:rsidR="00BF5D81" w:rsidRPr="00272874" w:rsidRDefault="00BF5D81" w:rsidP="00272874">
            <w:pPr>
              <w:pStyle w:val="Paragraphedeliste"/>
              <w:numPr>
                <w:ilvl w:val="0"/>
                <w:numId w:val="39"/>
              </w:numPr>
              <w:rPr>
                <w:rFonts w:ascii="Calibri" w:hAnsi="Calibri" w:cs="Arial"/>
              </w:rPr>
            </w:pPr>
            <w:r w:rsidRPr="00272874">
              <w:rPr>
                <w:rFonts w:ascii="Calibri" w:hAnsi="Calibri" w:cs="Arial"/>
              </w:rPr>
              <w:t>Informations nécessaires à l’étudiant/l’élève pour le déroulement de son stage :</w:t>
            </w:r>
          </w:p>
          <w:p w14:paraId="2607CC6A" w14:textId="77777777" w:rsidR="00BF5D81" w:rsidRPr="00BF5D81" w:rsidRDefault="00BF5D81" w:rsidP="00BF5D81">
            <w:pPr>
              <w:rPr>
                <w:rFonts w:ascii="Calibri" w:hAnsi="Calibri" w:cs="Arial"/>
                <w:szCs w:val="22"/>
              </w:rPr>
            </w:pPr>
          </w:p>
          <w:p w14:paraId="1439C551" w14:textId="188585DF" w:rsidR="00BF5D81" w:rsidRPr="00BF5D81" w:rsidRDefault="00BF5D81" w:rsidP="00BF5D81">
            <w:pPr>
              <w:rPr>
                <w:rFonts w:ascii="Calibri" w:hAnsi="Calibri"/>
                <w:szCs w:val="22"/>
              </w:rPr>
            </w:pPr>
            <w:r w:rsidRPr="00BF5D81">
              <w:rPr>
                <w:rFonts w:ascii="Calibri" w:hAnsi="Calibri"/>
                <w:szCs w:val="22"/>
              </w:rPr>
              <w:t>Par mesure de sécurité, sont interdits : Smartphones et téléphones portables, tout objet électronique en général, clés USB et autres dispositifs de stockage, objets tranchants ou pointus… (liste non exhaustive) prévoir un jeton de ca</w:t>
            </w:r>
            <w:r w:rsidR="003F0DD4">
              <w:rPr>
                <w:rFonts w:ascii="Calibri" w:hAnsi="Calibri"/>
                <w:szCs w:val="22"/>
              </w:rPr>
              <w:t>d</w:t>
            </w:r>
            <w:r w:rsidRPr="00BF5D81">
              <w:rPr>
                <w:rFonts w:ascii="Calibri" w:hAnsi="Calibri"/>
                <w:szCs w:val="22"/>
              </w:rPr>
              <w:t>dy pour rangement téléphone etc</w:t>
            </w:r>
            <w:r w:rsidR="00272874">
              <w:rPr>
                <w:rFonts w:ascii="Calibri" w:hAnsi="Calibri"/>
                <w:szCs w:val="22"/>
              </w:rPr>
              <w:t>…</w:t>
            </w:r>
            <w:r w:rsidRPr="00BF5D81">
              <w:rPr>
                <w:rFonts w:ascii="Calibri" w:hAnsi="Calibri"/>
                <w:szCs w:val="22"/>
              </w:rPr>
              <w:t xml:space="preserve"> dans casier dédié à l’entrée</w:t>
            </w:r>
          </w:p>
          <w:p w14:paraId="075380DB" w14:textId="77777777" w:rsidR="00BF5D81" w:rsidRPr="00BF5D81" w:rsidRDefault="00BF5D81" w:rsidP="00BF5D81">
            <w:pPr>
              <w:rPr>
                <w:rFonts w:ascii="Calibri" w:hAnsi="Calibri"/>
                <w:szCs w:val="22"/>
              </w:rPr>
            </w:pPr>
            <w:r w:rsidRPr="00BF5D81">
              <w:rPr>
                <w:rFonts w:ascii="Calibri" w:hAnsi="Calibri"/>
                <w:szCs w:val="22"/>
              </w:rPr>
              <w:t>Un passage par un portique (détection du métal) et l’analyse par rayon X  des affaires transportables sont réalisés à chaque entrée dans la structure.</w:t>
            </w:r>
          </w:p>
          <w:p w14:paraId="29830F87" w14:textId="77777777" w:rsidR="00BF5D81" w:rsidRPr="00BF5D81" w:rsidRDefault="00BF5D81" w:rsidP="00BF5D81">
            <w:pPr>
              <w:rPr>
                <w:rFonts w:ascii="Calibri" w:hAnsi="Calibri"/>
                <w:szCs w:val="22"/>
              </w:rPr>
            </w:pPr>
            <w:r w:rsidRPr="00BF5D81">
              <w:rPr>
                <w:rFonts w:ascii="Calibri" w:hAnsi="Calibri"/>
                <w:szCs w:val="22"/>
              </w:rPr>
              <w:t>Prévoir un petit cadenas pour le vestiaire ainsi qu’une pièce d’identité.</w:t>
            </w:r>
          </w:p>
          <w:p w14:paraId="23F769D6" w14:textId="77777777" w:rsidR="00BF5D81" w:rsidRPr="00BF5D81" w:rsidRDefault="00BF5D81" w:rsidP="00BF5D81">
            <w:pPr>
              <w:rPr>
                <w:rFonts w:ascii="Calibri" w:hAnsi="Calibri"/>
                <w:szCs w:val="22"/>
              </w:rPr>
            </w:pPr>
          </w:p>
          <w:p w14:paraId="65A40EA2" w14:textId="77777777" w:rsidR="00B868F1" w:rsidRPr="00BF5D81" w:rsidRDefault="00B868F1" w:rsidP="00D16D4C">
            <w:pPr>
              <w:rPr>
                <w:rFonts w:ascii="Calibri" w:hAnsi="Calibri"/>
                <w:szCs w:val="22"/>
              </w:rPr>
            </w:pPr>
          </w:p>
          <w:p w14:paraId="61D23929" w14:textId="77777777" w:rsidR="00B868F1" w:rsidRPr="009E1E01" w:rsidRDefault="00B868F1" w:rsidP="00D16D4C">
            <w:pPr>
              <w:rPr>
                <w:rFonts w:ascii="Calibri" w:hAnsi="Calibri"/>
                <w:b/>
                <w:szCs w:val="22"/>
              </w:rPr>
            </w:pPr>
          </w:p>
          <w:p w14:paraId="58E7D1B4" w14:textId="77777777" w:rsidR="00B868F1" w:rsidRPr="009E1E01" w:rsidRDefault="00B868F1" w:rsidP="00D16D4C">
            <w:pPr>
              <w:rPr>
                <w:rFonts w:ascii="Calibri" w:hAnsi="Calibri"/>
                <w:szCs w:val="22"/>
              </w:rPr>
            </w:pPr>
          </w:p>
          <w:p w14:paraId="5064D13D" w14:textId="77777777" w:rsidR="00B868F1" w:rsidRPr="009E1E01" w:rsidRDefault="00B868F1" w:rsidP="00D16D4C">
            <w:pPr>
              <w:rPr>
                <w:rFonts w:ascii="Calibri" w:hAnsi="Calibri"/>
                <w:szCs w:val="22"/>
              </w:rPr>
            </w:pPr>
          </w:p>
          <w:p w14:paraId="46BBEBC0" w14:textId="77777777" w:rsidR="00B868F1" w:rsidRPr="009E1E01" w:rsidRDefault="00B868F1" w:rsidP="00D16D4C">
            <w:pPr>
              <w:rPr>
                <w:rFonts w:ascii="Calibri" w:hAnsi="Calibri"/>
                <w:szCs w:val="22"/>
              </w:rPr>
            </w:pPr>
          </w:p>
          <w:p w14:paraId="324FEF61" w14:textId="77777777" w:rsidR="00B868F1" w:rsidRPr="009E1E01" w:rsidRDefault="00B868F1" w:rsidP="00D16D4C">
            <w:pPr>
              <w:rPr>
                <w:rFonts w:ascii="Calibri" w:hAnsi="Calibri"/>
                <w:szCs w:val="22"/>
              </w:rPr>
            </w:pPr>
          </w:p>
          <w:p w14:paraId="3F9F32C8" w14:textId="77777777" w:rsidR="00B868F1" w:rsidRPr="009E1E01" w:rsidRDefault="00B868F1" w:rsidP="00D16D4C">
            <w:pPr>
              <w:rPr>
                <w:rFonts w:ascii="Calibri" w:hAnsi="Calibri"/>
                <w:szCs w:val="22"/>
              </w:rPr>
            </w:pPr>
          </w:p>
          <w:p w14:paraId="596BF4A0" w14:textId="77777777" w:rsidR="00B868F1" w:rsidRPr="009E1E01" w:rsidRDefault="00B868F1" w:rsidP="00D16D4C">
            <w:pPr>
              <w:rPr>
                <w:rFonts w:ascii="Calibri" w:hAnsi="Calibri"/>
                <w:szCs w:val="22"/>
              </w:rPr>
            </w:pPr>
          </w:p>
          <w:p w14:paraId="1D949364" w14:textId="77777777" w:rsidR="00B868F1" w:rsidRPr="009E1E01" w:rsidRDefault="00B868F1" w:rsidP="00D16D4C">
            <w:pPr>
              <w:rPr>
                <w:rFonts w:ascii="Calibri" w:hAnsi="Calibri"/>
                <w:szCs w:val="22"/>
              </w:rPr>
            </w:pPr>
          </w:p>
        </w:tc>
      </w:tr>
    </w:tbl>
    <w:p w14:paraId="28EC7CCB" w14:textId="77777777" w:rsidR="00B868F1" w:rsidRPr="009E1E01" w:rsidRDefault="00B868F1" w:rsidP="00B868F1">
      <w:pPr>
        <w:rPr>
          <w:rFonts w:ascii="Calibri" w:hAnsi="Calibri"/>
          <w:szCs w:val="22"/>
        </w:rPr>
      </w:pPr>
    </w:p>
    <w:tbl>
      <w:tblPr>
        <w:tblW w:w="104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60"/>
      </w:tblGrid>
      <w:tr w:rsidR="00B868F1" w:rsidRPr="009E1E01" w14:paraId="2AF2E65C" w14:textId="77777777" w:rsidTr="009E1E01">
        <w:trPr>
          <w:trHeight w:val="1082"/>
        </w:trPr>
        <w:tc>
          <w:tcPr>
            <w:tcW w:w="10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35A4" w14:textId="77777777" w:rsidR="00B868F1" w:rsidRPr="00BF5D81" w:rsidRDefault="00B868F1" w:rsidP="00D16D4C">
            <w:pPr>
              <w:rPr>
                <w:rFonts w:ascii="Calibri" w:hAnsi="Calibri"/>
                <w:szCs w:val="22"/>
              </w:rPr>
            </w:pPr>
            <w:r w:rsidRPr="00BF5D81">
              <w:rPr>
                <w:rFonts w:ascii="Calibri" w:hAnsi="Calibri" w:cs="Arial"/>
                <w:b/>
                <w:szCs w:val="22"/>
              </w:rPr>
              <w:t>Acteurs de l’encadrement</w:t>
            </w:r>
            <w:r w:rsidRPr="00BF5D81">
              <w:rPr>
                <w:rFonts w:ascii="Calibri" w:hAnsi="Calibri"/>
                <w:szCs w:val="22"/>
              </w:rPr>
              <w:t> :</w:t>
            </w:r>
          </w:p>
          <w:p w14:paraId="1F228968" w14:textId="77777777" w:rsidR="00BF5D81" w:rsidRPr="00BF5D81" w:rsidRDefault="00B868F1" w:rsidP="00D16D4C">
            <w:pPr>
              <w:rPr>
                <w:rFonts w:ascii="Calibri" w:hAnsi="Calibri" w:cs="Arial"/>
                <w:szCs w:val="22"/>
              </w:rPr>
            </w:pPr>
            <w:r w:rsidRPr="00BF5D81">
              <w:rPr>
                <w:rFonts w:ascii="Calibri" w:hAnsi="Calibri" w:cs="Arial"/>
                <w:szCs w:val="22"/>
              </w:rPr>
              <w:t>Maître de stage : cadre de santé</w:t>
            </w:r>
          </w:p>
          <w:p w14:paraId="0AFE106F" w14:textId="556D8AFC" w:rsidR="00BF5D81" w:rsidRPr="00BF5D81" w:rsidRDefault="00BF5D81" w:rsidP="00BF5D81">
            <w:pPr>
              <w:rPr>
                <w:rFonts w:ascii="Calibri" w:hAnsi="Calibri" w:cs="Arial"/>
                <w:szCs w:val="22"/>
              </w:rPr>
            </w:pPr>
            <w:r w:rsidRPr="00BF5D81">
              <w:rPr>
                <w:rFonts w:ascii="Calibri" w:hAnsi="Calibri" w:cs="Arial"/>
                <w:szCs w:val="22"/>
              </w:rPr>
              <w:t>Tuteurs</w:t>
            </w:r>
            <w:r w:rsidR="003F0DD4">
              <w:rPr>
                <w:rFonts w:ascii="Calibri" w:hAnsi="Calibri" w:cs="Arial"/>
                <w:szCs w:val="22"/>
              </w:rPr>
              <w:t> :</w:t>
            </w:r>
            <w:r w:rsidRPr="00BF5D81">
              <w:rPr>
                <w:rFonts w:ascii="Calibri" w:hAnsi="Calibri" w:cs="Arial"/>
                <w:szCs w:val="22"/>
              </w:rPr>
              <w:t xml:space="preserve"> C. DIAZ, F. BABA, M-C. JANIN </w:t>
            </w:r>
          </w:p>
          <w:p w14:paraId="4FC927E6" w14:textId="77777777" w:rsidR="00BF5D81" w:rsidRPr="00BF5D81" w:rsidRDefault="00BF5D81" w:rsidP="00BF5D81">
            <w:pPr>
              <w:rPr>
                <w:rFonts w:ascii="Calibri" w:hAnsi="Calibri" w:cs="Arial"/>
                <w:szCs w:val="22"/>
              </w:rPr>
            </w:pPr>
            <w:r w:rsidRPr="00BF5D81">
              <w:rPr>
                <w:rFonts w:ascii="Calibri" w:hAnsi="Calibri"/>
                <w:szCs w:val="22"/>
              </w:rPr>
              <w:t>Les professionnels infirmiers de proximité.</w:t>
            </w:r>
            <w:r w:rsidRPr="00BF5D81">
              <w:rPr>
                <w:rFonts w:ascii="Calibri" w:hAnsi="Calibri" w:cs="Arial"/>
                <w:szCs w:val="22"/>
              </w:rPr>
              <w:t xml:space="preserve"> </w:t>
            </w:r>
          </w:p>
          <w:p w14:paraId="405228C5" w14:textId="77777777" w:rsidR="00B868F1" w:rsidRPr="00BF5D81" w:rsidRDefault="00B868F1" w:rsidP="00272874">
            <w:pPr>
              <w:rPr>
                <w:rFonts w:ascii="Calibri" w:hAnsi="Calibri"/>
                <w:szCs w:val="22"/>
              </w:rPr>
            </w:pPr>
          </w:p>
        </w:tc>
      </w:tr>
    </w:tbl>
    <w:p w14:paraId="437C1444" w14:textId="77777777" w:rsidR="00B868F1" w:rsidRPr="009E1E01" w:rsidRDefault="00B868F1" w:rsidP="00B868F1">
      <w:pPr>
        <w:rPr>
          <w:rFonts w:ascii="Calibri" w:hAnsi="Calibri"/>
          <w:szCs w:val="22"/>
        </w:rPr>
      </w:pPr>
    </w:p>
    <w:tbl>
      <w:tblPr>
        <w:tblW w:w="104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60"/>
      </w:tblGrid>
      <w:tr w:rsidR="00B868F1" w:rsidRPr="009E1E01" w14:paraId="166ACC04" w14:textId="77777777" w:rsidTr="009E1E01">
        <w:trPr>
          <w:trHeight w:val="1649"/>
        </w:trPr>
        <w:tc>
          <w:tcPr>
            <w:tcW w:w="10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3B10" w14:textId="77777777" w:rsidR="00B868F1" w:rsidRPr="009E1E01" w:rsidRDefault="00B868F1" w:rsidP="00D16D4C">
            <w:pPr>
              <w:rPr>
                <w:rFonts w:ascii="Calibri" w:hAnsi="Calibri" w:cs="Arial"/>
                <w:b/>
                <w:szCs w:val="22"/>
              </w:rPr>
            </w:pPr>
            <w:r w:rsidRPr="009E1E01">
              <w:rPr>
                <w:rFonts w:ascii="Calibri" w:hAnsi="Calibri" w:cs="Arial"/>
                <w:b/>
                <w:szCs w:val="22"/>
              </w:rPr>
              <w:lastRenderedPageBreak/>
              <w:t xml:space="preserve">Réflexions collectives, noter la fréquence (hebdomadaire, mensuelle </w:t>
            </w:r>
            <w:r w:rsidR="003F0DD4" w:rsidRPr="009E1E01">
              <w:rPr>
                <w:rFonts w:ascii="Calibri" w:hAnsi="Calibri" w:cs="Arial"/>
                <w:b/>
                <w:szCs w:val="22"/>
              </w:rPr>
              <w:t>…)</w:t>
            </w:r>
            <w:r w:rsidRPr="009E1E01">
              <w:rPr>
                <w:rFonts w:ascii="Calibri" w:hAnsi="Calibri" w:cs="Arial"/>
                <w:b/>
                <w:szCs w:val="22"/>
              </w:rPr>
              <w:t xml:space="preserve"> :</w:t>
            </w:r>
          </w:p>
          <w:p w14:paraId="5E409DCB" w14:textId="5DB2BC56" w:rsidR="00BF5D81" w:rsidRPr="00BF5D81" w:rsidRDefault="00272874" w:rsidP="00272874">
            <w:pPr>
              <w:numPr>
                <w:ilvl w:val="0"/>
                <w:numId w:val="41"/>
              </w:numPr>
              <w:jc w:val="left"/>
              <w:rPr>
                <w:rFonts w:ascii="Calibri" w:hAnsi="Calibri" w:cs="Arial"/>
                <w:szCs w:val="22"/>
              </w:rPr>
            </w:pPr>
            <w:r>
              <w:rPr>
                <w:rFonts w:ascii="Calibri" w:hAnsi="Calibri" w:cs="Arial"/>
                <w:szCs w:val="22"/>
              </w:rPr>
              <w:t>R</w:t>
            </w:r>
            <w:r w:rsidR="00BF5D81" w:rsidRPr="00BF5D81">
              <w:rPr>
                <w:rFonts w:ascii="Calibri" w:hAnsi="Calibri" w:cs="Arial"/>
                <w:szCs w:val="22"/>
              </w:rPr>
              <w:t>éunions cliniques : hebdomadaire</w:t>
            </w:r>
          </w:p>
          <w:p w14:paraId="6FF24B6F" w14:textId="112BAA33" w:rsidR="00BF5D81" w:rsidRPr="00BF5D81" w:rsidRDefault="00272874" w:rsidP="00272874">
            <w:pPr>
              <w:numPr>
                <w:ilvl w:val="0"/>
                <w:numId w:val="41"/>
              </w:numPr>
              <w:jc w:val="left"/>
              <w:rPr>
                <w:rFonts w:ascii="Calibri" w:hAnsi="Calibri" w:cs="Arial"/>
                <w:szCs w:val="22"/>
              </w:rPr>
            </w:pPr>
            <w:r>
              <w:rPr>
                <w:rFonts w:ascii="Calibri" w:hAnsi="Calibri" w:cs="Arial"/>
                <w:szCs w:val="22"/>
              </w:rPr>
              <w:t>S</w:t>
            </w:r>
            <w:r w:rsidR="00BF5D81" w:rsidRPr="00BF5D81">
              <w:rPr>
                <w:rFonts w:ascii="Calibri" w:hAnsi="Calibri" w:cs="Arial"/>
                <w:szCs w:val="22"/>
              </w:rPr>
              <w:t>ynthèse clinique  tous les 15 jours</w:t>
            </w:r>
          </w:p>
          <w:p w14:paraId="3D44E799" w14:textId="0400AD67" w:rsidR="00B868F1" w:rsidRPr="00BF5D81" w:rsidRDefault="00272874" w:rsidP="00272874">
            <w:pPr>
              <w:numPr>
                <w:ilvl w:val="0"/>
                <w:numId w:val="41"/>
              </w:numPr>
              <w:jc w:val="left"/>
              <w:rPr>
                <w:rFonts w:ascii="Calibri" w:hAnsi="Calibri" w:cs="Arial"/>
                <w:szCs w:val="22"/>
              </w:rPr>
            </w:pPr>
            <w:r>
              <w:rPr>
                <w:rFonts w:ascii="Calibri" w:hAnsi="Calibri" w:cs="Arial"/>
                <w:szCs w:val="22"/>
              </w:rPr>
              <w:t>R</w:t>
            </w:r>
            <w:r w:rsidR="00BF5D81" w:rsidRPr="00BF5D81">
              <w:rPr>
                <w:rFonts w:ascii="Calibri" w:hAnsi="Calibri" w:cs="Arial"/>
                <w:szCs w:val="22"/>
              </w:rPr>
              <w:t>elève quotidienne</w:t>
            </w:r>
          </w:p>
          <w:p w14:paraId="17759F3E" w14:textId="77777777" w:rsidR="00B868F1" w:rsidRPr="009E1E01" w:rsidRDefault="00B868F1" w:rsidP="00D16D4C">
            <w:pPr>
              <w:rPr>
                <w:rFonts w:ascii="Calibri" w:hAnsi="Calibri"/>
                <w:szCs w:val="22"/>
              </w:rPr>
            </w:pPr>
          </w:p>
        </w:tc>
      </w:tr>
    </w:tbl>
    <w:p w14:paraId="1A217BAA" w14:textId="77777777" w:rsidR="00B868F1" w:rsidRPr="009E1E01" w:rsidRDefault="00B868F1" w:rsidP="00B868F1">
      <w:pPr>
        <w:rPr>
          <w:rFonts w:ascii="Calibri" w:hAnsi="Calibri"/>
          <w:szCs w:val="22"/>
        </w:rPr>
      </w:pPr>
    </w:p>
    <w:tbl>
      <w:tblPr>
        <w:tblW w:w="104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60"/>
      </w:tblGrid>
      <w:tr w:rsidR="00B868F1" w:rsidRPr="009E1E01" w14:paraId="305E19B5" w14:textId="77777777" w:rsidTr="009E1E01">
        <w:trPr>
          <w:trHeight w:val="1903"/>
        </w:trPr>
        <w:tc>
          <w:tcPr>
            <w:tcW w:w="10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E3CE" w14:textId="77777777" w:rsidR="00B868F1" w:rsidRPr="009E1E01" w:rsidRDefault="00B868F1" w:rsidP="00D16D4C">
            <w:pPr>
              <w:rPr>
                <w:rFonts w:ascii="Calibri" w:hAnsi="Calibri" w:cs="Arial"/>
                <w:b/>
                <w:szCs w:val="22"/>
              </w:rPr>
            </w:pPr>
            <w:r w:rsidRPr="009E1E01">
              <w:rPr>
                <w:rFonts w:ascii="Calibri" w:hAnsi="Calibri" w:cs="Arial"/>
                <w:b/>
                <w:szCs w:val="22"/>
              </w:rPr>
              <w:t>Documentation à disposition de l’étudiant/élève :</w:t>
            </w:r>
          </w:p>
          <w:p w14:paraId="24DD0E69" w14:textId="77777777" w:rsidR="00B868F1" w:rsidRPr="009E1E01" w:rsidRDefault="00B868F1" w:rsidP="00D16D4C">
            <w:pPr>
              <w:rPr>
                <w:rFonts w:ascii="Calibri" w:hAnsi="Calibri"/>
                <w:szCs w:val="22"/>
              </w:rPr>
            </w:pPr>
          </w:p>
          <w:p w14:paraId="4F7E8AF1" w14:textId="77777777" w:rsidR="00BF5D81" w:rsidRPr="00BF5D81" w:rsidRDefault="00BF5D81" w:rsidP="00BF5D81">
            <w:pPr>
              <w:rPr>
                <w:rFonts w:ascii="Calibri" w:hAnsi="Calibri" w:cs="Arial"/>
                <w:szCs w:val="22"/>
              </w:rPr>
            </w:pPr>
            <w:r w:rsidRPr="00BF5D81">
              <w:rPr>
                <w:rFonts w:ascii="Calibri" w:hAnsi="Calibri" w:cs="Arial"/>
                <w:szCs w:val="22"/>
              </w:rPr>
              <w:t>Cahier des protocoles et règlements propres à l’UHSA et au pôle SMDPL.</w:t>
            </w:r>
          </w:p>
          <w:p w14:paraId="44A50D40" w14:textId="2908F381" w:rsidR="00BF5D81" w:rsidRDefault="00BF5D81" w:rsidP="00BF5D81">
            <w:pPr>
              <w:rPr>
                <w:rFonts w:ascii="Calibri" w:hAnsi="Calibri" w:cs="Arial"/>
                <w:szCs w:val="22"/>
              </w:rPr>
            </w:pPr>
            <w:r w:rsidRPr="00BF5D81">
              <w:rPr>
                <w:rFonts w:ascii="Calibri" w:hAnsi="Calibri" w:cs="Arial"/>
                <w:szCs w:val="22"/>
              </w:rPr>
              <w:t>Outil de ressources pharmacologie et pathologies en préparation</w:t>
            </w:r>
          </w:p>
          <w:p w14:paraId="57726059" w14:textId="01A89E5A" w:rsidR="00272874" w:rsidRPr="00450673" w:rsidRDefault="00272874" w:rsidP="00BF5D81">
            <w:pPr>
              <w:rPr>
                <w:rFonts w:ascii="Calibri" w:hAnsi="Calibri"/>
                <w:szCs w:val="22"/>
              </w:rPr>
            </w:pPr>
            <w:r w:rsidRPr="00450673">
              <w:rPr>
                <w:rFonts w:ascii="Calibri" w:hAnsi="Calibri"/>
                <w:szCs w:val="22"/>
              </w:rPr>
              <w:t xml:space="preserve">Questionnaire de satisfaction institutionnelle sur </w:t>
            </w:r>
            <w:proofErr w:type="spellStart"/>
            <w:r w:rsidRPr="00450673">
              <w:rPr>
                <w:rFonts w:ascii="Calibri" w:hAnsi="Calibri"/>
                <w:szCs w:val="22"/>
              </w:rPr>
              <w:t>Bluekango</w:t>
            </w:r>
            <w:proofErr w:type="spellEnd"/>
          </w:p>
          <w:p w14:paraId="3CCF81A4" w14:textId="318F1D17" w:rsidR="00272874" w:rsidRPr="00BF5D81" w:rsidRDefault="00272874" w:rsidP="00BF5D81">
            <w:pPr>
              <w:rPr>
                <w:rFonts w:ascii="Calibri" w:hAnsi="Calibri"/>
                <w:szCs w:val="22"/>
              </w:rPr>
            </w:pPr>
            <w:r w:rsidRPr="00450673">
              <w:rPr>
                <w:rFonts w:ascii="Calibri" w:hAnsi="Calibri"/>
                <w:szCs w:val="22"/>
              </w:rPr>
              <w:t>Chartre du Vinatier</w:t>
            </w:r>
          </w:p>
          <w:p w14:paraId="0AFA37F4" w14:textId="77777777" w:rsidR="00B868F1" w:rsidRPr="009E1E01" w:rsidRDefault="00B868F1" w:rsidP="00D16D4C">
            <w:pPr>
              <w:rPr>
                <w:rFonts w:ascii="Calibri" w:hAnsi="Calibri"/>
                <w:szCs w:val="22"/>
              </w:rPr>
            </w:pPr>
          </w:p>
          <w:p w14:paraId="3C414E1A" w14:textId="77777777" w:rsidR="00B868F1" w:rsidRPr="009E1E01" w:rsidRDefault="00B868F1" w:rsidP="00D16D4C">
            <w:pPr>
              <w:rPr>
                <w:rFonts w:ascii="Calibri" w:hAnsi="Calibri"/>
                <w:szCs w:val="22"/>
              </w:rPr>
            </w:pPr>
          </w:p>
        </w:tc>
      </w:tr>
      <w:tr w:rsidR="00B868F1" w:rsidRPr="009E1E01" w14:paraId="6C4990F0" w14:textId="77777777" w:rsidTr="009E1E01">
        <w:trPr>
          <w:trHeight w:val="70"/>
        </w:trPr>
        <w:tc>
          <w:tcPr>
            <w:tcW w:w="10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FB90" w14:textId="77777777" w:rsidR="00B868F1" w:rsidRPr="009E1E01" w:rsidRDefault="00B868F1" w:rsidP="00D16D4C">
            <w:pPr>
              <w:rPr>
                <w:rFonts w:ascii="Calibri" w:hAnsi="Calibri" w:cs="Arial"/>
                <w:szCs w:val="22"/>
              </w:rPr>
            </w:pPr>
            <w:r w:rsidRPr="009E1E01">
              <w:rPr>
                <w:rFonts w:ascii="Calibri" w:hAnsi="Calibri" w:cs="Arial"/>
                <w:b/>
                <w:szCs w:val="22"/>
              </w:rPr>
              <w:t>Logiciels utilisés</w:t>
            </w:r>
            <w:r w:rsidRPr="009E1E01">
              <w:rPr>
                <w:rFonts w:ascii="Calibri" w:hAnsi="Calibri" w:cs="Arial"/>
                <w:szCs w:val="22"/>
              </w:rPr>
              <w:t xml:space="preserve"> :</w:t>
            </w:r>
          </w:p>
          <w:p w14:paraId="7E1B8FBC" w14:textId="77777777" w:rsidR="007E2034" w:rsidRDefault="007E2034" w:rsidP="00D16D4C">
            <w:pPr>
              <w:ind w:left="360"/>
              <w:rPr>
                <w:rFonts w:ascii="Calibri" w:hAnsi="Calibri"/>
                <w:szCs w:val="22"/>
              </w:rPr>
            </w:pPr>
            <w:r>
              <w:rPr>
                <w:rFonts w:ascii="Calibri" w:hAnsi="Calibri" w:cs="Arial"/>
                <w:szCs w:val="22"/>
              </w:rPr>
              <w:t>BLUEKANGO</w:t>
            </w:r>
            <w:r w:rsidR="00BF5D81" w:rsidRPr="00BF5D81">
              <w:rPr>
                <w:rFonts w:ascii="Calibri" w:hAnsi="Calibri" w:cs="Arial"/>
                <w:szCs w:val="22"/>
              </w:rPr>
              <w:t xml:space="preserve">  </w:t>
            </w:r>
            <w:r w:rsidR="00BF5D81" w:rsidRPr="00BF5D81">
              <w:rPr>
                <w:rFonts w:ascii="Calibri" w:hAnsi="Calibri"/>
                <w:szCs w:val="22"/>
              </w:rPr>
              <w:t xml:space="preserve">             </w:t>
            </w:r>
          </w:p>
          <w:p w14:paraId="026629FE" w14:textId="77777777" w:rsidR="007E2034" w:rsidRDefault="00BF5D81" w:rsidP="00D16D4C">
            <w:pPr>
              <w:ind w:left="360"/>
              <w:rPr>
                <w:rFonts w:ascii="Calibri" w:hAnsi="Calibri"/>
                <w:sz w:val="20"/>
                <w:szCs w:val="20"/>
              </w:rPr>
            </w:pPr>
            <w:r w:rsidRPr="00BF5D81">
              <w:rPr>
                <w:rFonts w:ascii="Calibri" w:hAnsi="Calibri" w:cs="Arial"/>
                <w:szCs w:val="22"/>
              </w:rPr>
              <w:t xml:space="preserve">CORTEXTE </w:t>
            </w:r>
            <w:r w:rsidRPr="00BF5D81">
              <w:rPr>
                <w:rFonts w:ascii="Calibri" w:hAnsi="Calibri"/>
                <w:szCs w:val="22"/>
              </w:rPr>
              <w:t xml:space="preserve">  </w:t>
            </w:r>
            <w:r w:rsidRPr="00F0714A">
              <w:rPr>
                <w:rFonts w:ascii="Calibri" w:hAnsi="Calibri"/>
                <w:sz w:val="20"/>
                <w:szCs w:val="20"/>
              </w:rPr>
              <w:t xml:space="preserve">    </w:t>
            </w:r>
          </w:p>
          <w:p w14:paraId="2465B125" w14:textId="77777777" w:rsidR="00B868F1" w:rsidRPr="007E2034" w:rsidRDefault="007E2034" w:rsidP="00D16D4C">
            <w:pPr>
              <w:ind w:left="360"/>
              <w:rPr>
                <w:rFonts w:ascii="Calibri" w:hAnsi="Calibri"/>
                <w:szCs w:val="22"/>
              </w:rPr>
            </w:pPr>
            <w:r w:rsidRPr="007E2034">
              <w:rPr>
                <w:rFonts w:ascii="Calibri" w:hAnsi="Calibri"/>
                <w:szCs w:val="22"/>
              </w:rPr>
              <w:t>OCTOPUS</w:t>
            </w:r>
            <w:r w:rsidR="00BF5D81" w:rsidRPr="007E2034">
              <w:rPr>
                <w:rFonts w:ascii="Calibri" w:hAnsi="Calibri"/>
                <w:szCs w:val="22"/>
              </w:rPr>
              <w:t xml:space="preserve">                  </w:t>
            </w:r>
            <w:r w:rsidR="00BF5D81" w:rsidRPr="007E2034">
              <w:rPr>
                <w:rFonts w:ascii="Calibri" w:hAnsi="Calibri" w:cs="Arial"/>
                <w:szCs w:val="22"/>
              </w:rPr>
              <w:t xml:space="preserve"> </w:t>
            </w:r>
          </w:p>
        </w:tc>
      </w:tr>
    </w:tbl>
    <w:p w14:paraId="5D4A3661" w14:textId="77777777" w:rsidR="00B868F1" w:rsidRPr="009E1E01" w:rsidRDefault="00B868F1" w:rsidP="00580FBE">
      <w:pPr>
        <w:rPr>
          <w:szCs w:val="22"/>
        </w:rPr>
      </w:pPr>
    </w:p>
    <w:p w14:paraId="0315165C" w14:textId="77777777" w:rsidR="00580FBE" w:rsidRPr="009E1E01" w:rsidRDefault="00580FBE" w:rsidP="0020341A">
      <w:pPr>
        <w:rPr>
          <w:szCs w:val="22"/>
        </w:rPr>
      </w:pPr>
    </w:p>
    <w:p w14:paraId="5B078935" w14:textId="77777777" w:rsidR="003415D5" w:rsidRPr="009E1E01" w:rsidRDefault="003415D5">
      <w:pPr>
        <w:jc w:val="left"/>
        <w:rPr>
          <w:szCs w:val="22"/>
        </w:rPr>
      </w:pPr>
    </w:p>
    <w:p w14:paraId="4B27A287" w14:textId="77777777" w:rsidR="003415D5" w:rsidRPr="009E1E01" w:rsidRDefault="003415D5" w:rsidP="0020341A">
      <w:pPr>
        <w:rPr>
          <w:szCs w:val="22"/>
        </w:rPr>
      </w:pPr>
    </w:p>
    <w:sectPr w:rsidR="003415D5" w:rsidRPr="009E1E01" w:rsidSect="00CA1A46">
      <w:headerReference w:type="default" r:id="rId10"/>
      <w:footerReference w:type="default" r:id="rId11"/>
      <w:pgSz w:w="11907" w:h="16840" w:code="9"/>
      <w:pgMar w:top="720" w:right="720" w:bottom="720" w:left="720" w:header="284" w:footer="2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4A37D" w14:textId="77777777" w:rsidR="003410EE" w:rsidRDefault="003410EE">
      <w:r>
        <w:separator/>
      </w:r>
    </w:p>
  </w:endnote>
  <w:endnote w:type="continuationSeparator" w:id="0">
    <w:p w14:paraId="09413114" w14:textId="77777777" w:rsidR="003410EE" w:rsidRDefault="00341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BA5ED" w14:textId="77777777" w:rsidR="00EA56F4" w:rsidRPr="006072D7" w:rsidRDefault="00EA56F4" w:rsidP="00493340">
    <w:pPr>
      <w:pStyle w:val="Pieddepage"/>
      <w:pBdr>
        <w:top w:val="single" w:sz="6" w:space="0" w:color="auto"/>
      </w:pBdr>
      <w:jc w:val="center"/>
      <w:rPr>
        <w:rStyle w:val="Numrodepage"/>
        <w:rFonts w:ascii="Calibri" w:hAnsi="Calibri"/>
      </w:rPr>
    </w:pPr>
    <w:r w:rsidRPr="006072D7">
      <w:rPr>
        <w:rFonts w:ascii="Calibri" w:hAnsi="Calibri"/>
        <w:snapToGrid w:val="0"/>
      </w:rPr>
      <w:t xml:space="preserve">Page </w:t>
    </w:r>
    <w:r w:rsidRPr="006072D7">
      <w:rPr>
        <w:rFonts w:ascii="Calibri" w:hAnsi="Calibri"/>
        <w:snapToGrid w:val="0"/>
      </w:rPr>
      <w:fldChar w:fldCharType="begin"/>
    </w:r>
    <w:r w:rsidRPr="006072D7">
      <w:rPr>
        <w:rFonts w:ascii="Calibri" w:hAnsi="Calibri"/>
        <w:snapToGrid w:val="0"/>
      </w:rPr>
      <w:instrText xml:space="preserve"> PAGE </w:instrText>
    </w:r>
    <w:r w:rsidRPr="006072D7">
      <w:rPr>
        <w:rFonts w:ascii="Calibri" w:hAnsi="Calibri"/>
        <w:snapToGrid w:val="0"/>
      </w:rPr>
      <w:fldChar w:fldCharType="separate"/>
    </w:r>
    <w:r w:rsidR="00401E4F">
      <w:rPr>
        <w:rFonts w:ascii="Calibri" w:hAnsi="Calibri"/>
        <w:noProof/>
        <w:snapToGrid w:val="0"/>
      </w:rPr>
      <w:t>8</w:t>
    </w:r>
    <w:r w:rsidRPr="006072D7">
      <w:rPr>
        <w:rFonts w:ascii="Calibri" w:hAnsi="Calibri"/>
        <w:snapToGrid w:val="0"/>
      </w:rPr>
      <w:fldChar w:fldCharType="end"/>
    </w:r>
    <w:r w:rsidRPr="006072D7">
      <w:rPr>
        <w:rFonts w:ascii="Calibri" w:hAnsi="Calibri"/>
        <w:snapToGrid w:val="0"/>
      </w:rPr>
      <w:t xml:space="preserve"> sur </w:t>
    </w:r>
    <w:r w:rsidRPr="006072D7">
      <w:rPr>
        <w:rStyle w:val="Numrodepage"/>
        <w:rFonts w:ascii="Calibri" w:hAnsi="Calibri"/>
      </w:rPr>
      <w:fldChar w:fldCharType="begin"/>
    </w:r>
    <w:r w:rsidRPr="006072D7">
      <w:rPr>
        <w:rStyle w:val="Numrodepage"/>
        <w:rFonts w:ascii="Calibri" w:hAnsi="Calibri"/>
      </w:rPr>
      <w:instrText xml:space="preserve"> NUMPAGES </w:instrText>
    </w:r>
    <w:r w:rsidRPr="006072D7">
      <w:rPr>
        <w:rStyle w:val="Numrodepage"/>
        <w:rFonts w:ascii="Calibri" w:hAnsi="Calibri"/>
      </w:rPr>
      <w:fldChar w:fldCharType="separate"/>
    </w:r>
    <w:r w:rsidR="00401E4F">
      <w:rPr>
        <w:rStyle w:val="Numrodepage"/>
        <w:rFonts w:ascii="Calibri" w:hAnsi="Calibri"/>
        <w:noProof/>
      </w:rPr>
      <w:t>8</w:t>
    </w:r>
    <w:r w:rsidRPr="006072D7">
      <w:rPr>
        <w:rStyle w:val="Numrodepage"/>
        <w:rFonts w:ascii="Calibri" w:hAnsi="Calibri"/>
      </w:rPr>
      <w:fldChar w:fldCharType="end"/>
    </w:r>
  </w:p>
  <w:p w14:paraId="12B95CCD" w14:textId="77777777" w:rsidR="00EA56F4" w:rsidRPr="00CA1A46" w:rsidRDefault="00EA56F4" w:rsidP="00493340">
    <w:pPr>
      <w:pStyle w:val="Pieddepage"/>
      <w:pBdr>
        <w:top w:val="single" w:sz="6" w:space="0" w:color="auto"/>
      </w:pBdr>
      <w:jc w:val="center"/>
      <w:rPr>
        <w:rStyle w:val="Numrodepage"/>
        <w:rFonts w:ascii="Calibri" w:hAnsi="Calibri"/>
        <w:color w:val="27A2AE"/>
      </w:rPr>
    </w:pPr>
    <w:r w:rsidRPr="00CA1A46">
      <w:rPr>
        <w:rStyle w:val="Numrodepage"/>
        <w:rFonts w:ascii="Calibri" w:hAnsi="Calibri"/>
        <w:color w:val="27A2AE"/>
      </w:rPr>
      <w:t>Document diffusé par le Département Qualité, Sécurité et Hygiène</w:t>
    </w:r>
  </w:p>
  <w:p w14:paraId="6C29E6EF" w14:textId="77777777" w:rsidR="0006300C" w:rsidRPr="0006300C" w:rsidRDefault="00BF5598" w:rsidP="00493340">
    <w:pPr>
      <w:pStyle w:val="Pieddepage"/>
      <w:pBdr>
        <w:top w:val="single" w:sz="6" w:space="0" w:color="auto"/>
      </w:pBdr>
      <w:jc w:val="center"/>
      <w:rPr>
        <w:rFonts w:ascii="Calibri" w:hAnsi="Calibri"/>
      </w:rPr>
    </w:pPr>
    <w:r>
      <w:rPr>
        <w:rFonts w:ascii="Calibri" w:hAnsi="Calibri"/>
      </w:rPr>
      <w:t>ATTENTION à l’impression : E</w:t>
    </w:r>
    <w:r w:rsidR="002E7D96">
      <w:rPr>
        <w:rFonts w:ascii="Calibri" w:hAnsi="Calibri"/>
      </w:rPr>
      <w:t>tes</w:t>
    </w:r>
    <w:r w:rsidR="0006300C" w:rsidRPr="004F64DA">
      <w:rPr>
        <w:rFonts w:ascii="Calibri" w:hAnsi="Calibri"/>
      </w:rPr>
      <w:t>-vous</w:t>
    </w:r>
    <w:r w:rsidR="0006300C">
      <w:rPr>
        <w:rFonts w:ascii="Calibri" w:hAnsi="Calibri"/>
      </w:rPr>
      <w:t xml:space="preserve"> sûr d’avoir la bonne version ?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2F194" w14:textId="77777777" w:rsidR="003410EE" w:rsidRDefault="003410EE">
      <w:r>
        <w:separator/>
      </w:r>
    </w:p>
  </w:footnote>
  <w:footnote w:type="continuationSeparator" w:id="0">
    <w:p w14:paraId="0413DA63" w14:textId="77777777" w:rsidR="003410EE" w:rsidRDefault="003410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94"/>
      <w:gridCol w:w="5503"/>
      <w:gridCol w:w="216"/>
      <w:gridCol w:w="2039"/>
    </w:tblGrid>
    <w:tr w:rsidR="00EA56F4" w14:paraId="2785DF88" w14:textId="77777777" w:rsidTr="00CA1A46">
      <w:trPr>
        <w:cantSplit/>
        <w:trHeight w:val="685"/>
      </w:trPr>
      <w:tc>
        <w:tcPr>
          <w:tcW w:w="2694" w:type="dxa"/>
          <w:vMerge w:val="restart"/>
          <w:tcBorders>
            <w:right w:val="single" w:sz="4" w:space="0" w:color="auto"/>
          </w:tcBorders>
          <w:vAlign w:val="center"/>
        </w:tcPr>
        <w:p w14:paraId="37B118B0" w14:textId="77777777" w:rsidR="00EA56F4" w:rsidRDefault="00CA1A46" w:rsidP="00D46384">
          <w:pPr>
            <w:pStyle w:val="En-tte"/>
            <w:rPr>
              <w:rFonts w:ascii="Arial" w:hAnsi="Arial"/>
              <w:sz w:val="16"/>
            </w:rPr>
          </w:pPr>
          <w:r>
            <w:rPr>
              <w:noProof/>
            </w:rPr>
            <w:drawing>
              <wp:inline distT="0" distB="0" distL="0" distR="0" wp14:anchorId="18A1B3A5" wp14:editId="0E7576AB">
                <wp:extent cx="1544945" cy="559558"/>
                <wp:effectExtent l="0" t="0" r="0" b="0"/>
                <wp:docPr id="2" name="Image 2" descr="C:\Users\423037\AppData\Local\Microsoft\Windows\INetCache\Content.Word\LEVINATIER_LOGO_CMJN_POSITIF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423037\AppData\Local\Microsoft\Windows\INetCache\Content.Word\LEVINATIER_LOGO_CMJN_POSITIF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0148" cy="5831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00CF659" w14:textId="37DF084B" w:rsidR="00B868F1" w:rsidRPr="00B868F1" w:rsidRDefault="00B868F1" w:rsidP="00B868F1">
          <w:pPr>
            <w:pStyle w:val="En-tte"/>
            <w:jc w:val="center"/>
            <w:rPr>
              <w:b/>
              <w:sz w:val="28"/>
              <w:szCs w:val="30"/>
            </w:rPr>
          </w:pPr>
          <w:r w:rsidRPr="00B868F1">
            <w:rPr>
              <w:b/>
              <w:sz w:val="28"/>
              <w:szCs w:val="30"/>
            </w:rPr>
            <w:t>LIVRET D’ACCUEIL ET D’ENCADREMENT DES ETUDIANTS</w:t>
          </w:r>
        </w:p>
        <w:p w14:paraId="5FFB5D87" w14:textId="77777777" w:rsidR="005B4184" w:rsidRDefault="005317F0" w:rsidP="005317F0">
          <w:pPr>
            <w:pStyle w:val="En-tte"/>
            <w:jc w:val="center"/>
            <w:rPr>
              <w:b/>
              <w:sz w:val="28"/>
              <w:szCs w:val="30"/>
            </w:rPr>
          </w:pPr>
          <w:r>
            <w:rPr>
              <w:b/>
              <w:sz w:val="28"/>
              <w:szCs w:val="30"/>
            </w:rPr>
            <w:t xml:space="preserve">Profession </w:t>
          </w:r>
          <w:r w:rsidR="00BF5D81">
            <w:rPr>
              <w:b/>
              <w:sz w:val="28"/>
              <w:szCs w:val="30"/>
            </w:rPr>
            <w:t xml:space="preserve">Infirmier </w:t>
          </w:r>
          <w:r>
            <w:rPr>
              <w:b/>
              <w:sz w:val="28"/>
              <w:szCs w:val="30"/>
            </w:rPr>
            <w:t>(</w:t>
          </w:r>
          <w:proofErr w:type="spellStart"/>
          <w:r>
            <w:rPr>
              <w:b/>
              <w:sz w:val="28"/>
              <w:szCs w:val="30"/>
            </w:rPr>
            <w:t>ière</w:t>
          </w:r>
          <w:proofErr w:type="spellEnd"/>
          <w:r>
            <w:rPr>
              <w:b/>
              <w:sz w:val="28"/>
              <w:szCs w:val="30"/>
            </w:rPr>
            <w:t>)</w:t>
          </w:r>
        </w:p>
        <w:p w14:paraId="1E72AC92" w14:textId="77777777" w:rsidR="00B868F1" w:rsidRDefault="005B4184" w:rsidP="005317F0">
          <w:pPr>
            <w:pStyle w:val="En-tte"/>
            <w:jc w:val="center"/>
            <w:rPr>
              <w:b/>
              <w:sz w:val="28"/>
              <w:szCs w:val="30"/>
            </w:rPr>
          </w:pPr>
          <w:r>
            <w:rPr>
              <w:b/>
              <w:sz w:val="28"/>
              <w:szCs w:val="30"/>
            </w:rPr>
            <w:t xml:space="preserve">UHSA </w:t>
          </w:r>
          <w:r w:rsidR="00BD457F">
            <w:rPr>
              <w:b/>
              <w:sz w:val="28"/>
              <w:szCs w:val="30"/>
            </w:rPr>
            <w:t>A</w:t>
          </w:r>
          <w:r w:rsidR="00BF5D81">
            <w:rPr>
              <w:b/>
              <w:sz w:val="28"/>
              <w:szCs w:val="30"/>
            </w:rPr>
            <w:t xml:space="preserve"> </w:t>
          </w:r>
        </w:p>
        <w:p w14:paraId="350CEF18" w14:textId="4C25F213" w:rsidR="00DF5021" w:rsidRPr="00D1015E" w:rsidRDefault="00C15727" w:rsidP="00DF5021">
          <w:pPr>
            <w:rPr>
              <w:b/>
              <w:szCs w:val="22"/>
            </w:rPr>
          </w:pPr>
          <w:r>
            <w:rPr>
              <w:szCs w:val="22"/>
            </w:rPr>
            <w:t>U</w:t>
          </w:r>
          <w:r w:rsidR="00DF5021" w:rsidRPr="00D1015E">
            <w:rPr>
              <w:szCs w:val="22"/>
            </w:rPr>
            <w:t>nité hospitalière interrégionale destinée</w:t>
          </w:r>
          <w:r>
            <w:rPr>
              <w:szCs w:val="22"/>
            </w:rPr>
            <w:t xml:space="preserve"> à l’</w:t>
          </w:r>
          <w:r w:rsidR="00DF5021" w:rsidRPr="00D1015E">
            <w:rPr>
              <w:szCs w:val="22"/>
            </w:rPr>
            <w:t>hospitalisation complète de détenus hébergés, condamnés ou prévenus</w:t>
          </w:r>
          <w:r w:rsidR="00DF5021">
            <w:rPr>
              <w:szCs w:val="22"/>
            </w:rPr>
            <w:t>, souffrants de troubles psychiatriques</w:t>
          </w:r>
          <w:r w:rsidR="00DF5021" w:rsidRPr="00D1015E">
            <w:rPr>
              <w:szCs w:val="22"/>
            </w:rPr>
            <w:t>.</w:t>
          </w:r>
        </w:p>
        <w:p w14:paraId="2C538914" w14:textId="39C039B5" w:rsidR="00DF5021" w:rsidRPr="00961400" w:rsidRDefault="00DF5021" w:rsidP="005317F0">
          <w:pPr>
            <w:pStyle w:val="En-tte"/>
            <w:jc w:val="center"/>
            <w:rPr>
              <w:sz w:val="24"/>
            </w:rPr>
          </w:pPr>
        </w:p>
      </w:tc>
      <w:tc>
        <w:tcPr>
          <w:tcW w:w="216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1BBE8874" w14:textId="77777777" w:rsidR="00EA56F4" w:rsidRPr="00BF2D14" w:rsidRDefault="00EA56F4">
          <w:pPr>
            <w:pStyle w:val="En-tte"/>
            <w:jc w:val="center"/>
            <w:rPr>
              <w:rFonts w:ascii="Calibri" w:hAnsi="Calibri"/>
              <w:sz w:val="8"/>
            </w:rPr>
          </w:pPr>
        </w:p>
      </w:tc>
      <w:tc>
        <w:tcPr>
          <w:tcW w:w="20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78588DA" w14:textId="77777777" w:rsidR="00EA56F4" w:rsidRPr="006072D7" w:rsidRDefault="00343D65">
          <w:pPr>
            <w:pStyle w:val="En-tte"/>
            <w:jc w:val="center"/>
            <w:rPr>
              <w:rFonts w:ascii="Calibri" w:hAnsi="Calibri"/>
              <w:b/>
              <w:sz w:val="24"/>
            </w:rPr>
          </w:pPr>
          <w:r>
            <w:rPr>
              <w:rFonts w:ascii="Calibri" w:hAnsi="Calibri"/>
              <w:b/>
              <w:sz w:val="24"/>
            </w:rPr>
            <w:t>FOR</w:t>
          </w:r>
          <w:r w:rsidR="00B868F1">
            <w:rPr>
              <w:rFonts w:ascii="Calibri" w:hAnsi="Calibri"/>
              <w:b/>
              <w:sz w:val="24"/>
            </w:rPr>
            <w:t>-GFH-0124</w:t>
          </w:r>
        </w:p>
        <w:p w14:paraId="58E014AC" w14:textId="77777777" w:rsidR="00EA56F4" w:rsidRPr="006072D7" w:rsidRDefault="00EA56F4" w:rsidP="007E2034">
          <w:pPr>
            <w:pStyle w:val="En-tte"/>
            <w:jc w:val="center"/>
            <w:rPr>
              <w:rFonts w:ascii="Calibri" w:hAnsi="Calibri"/>
              <w:sz w:val="24"/>
            </w:rPr>
          </w:pPr>
          <w:r w:rsidRPr="006072D7">
            <w:rPr>
              <w:rFonts w:ascii="Calibri" w:hAnsi="Calibri"/>
              <w:sz w:val="24"/>
            </w:rPr>
            <w:t>Versi</w:t>
          </w:r>
          <w:r w:rsidR="00B868F1">
            <w:rPr>
              <w:rFonts w:ascii="Calibri" w:hAnsi="Calibri"/>
              <w:sz w:val="24"/>
            </w:rPr>
            <w:t xml:space="preserve">on </w:t>
          </w:r>
          <w:r w:rsidR="007E2034">
            <w:rPr>
              <w:rFonts w:ascii="Calibri" w:hAnsi="Calibri"/>
              <w:sz w:val="24"/>
            </w:rPr>
            <w:t>4</w:t>
          </w:r>
        </w:p>
      </w:tc>
    </w:tr>
    <w:tr w:rsidR="00EA56F4" w14:paraId="4F5B9A56" w14:textId="77777777" w:rsidTr="00CA1A46">
      <w:trPr>
        <w:cantSplit/>
        <w:trHeight w:val="685"/>
      </w:trPr>
      <w:tc>
        <w:tcPr>
          <w:tcW w:w="2694" w:type="dxa"/>
          <w:vMerge/>
          <w:tcBorders>
            <w:right w:val="single" w:sz="4" w:space="0" w:color="auto"/>
          </w:tcBorders>
        </w:tcPr>
        <w:p w14:paraId="55DD1E1A" w14:textId="77777777" w:rsidR="00EA56F4" w:rsidRDefault="00EA56F4">
          <w:pPr>
            <w:pStyle w:val="En-tte"/>
            <w:jc w:val="center"/>
            <w:rPr>
              <w:sz w:val="44"/>
            </w:rPr>
          </w:pPr>
        </w:p>
      </w:tc>
      <w:tc>
        <w:tcPr>
          <w:tcW w:w="550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ED8A00B" w14:textId="77777777" w:rsidR="00EA56F4" w:rsidRPr="006072D7" w:rsidRDefault="00EA56F4">
          <w:pPr>
            <w:pStyle w:val="En-tte"/>
            <w:jc w:val="center"/>
            <w:rPr>
              <w:rFonts w:ascii="Calibri" w:hAnsi="Calibri"/>
              <w:b/>
              <w:sz w:val="24"/>
            </w:rPr>
          </w:pPr>
        </w:p>
      </w:tc>
      <w:tc>
        <w:tcPr>
          <w:tcW w:w="216" w:type="dxa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77807C3E" w14:textId="77777777" w:rsidR="00EA56F4" w:rsidRPr="00BF2D14" w:rsidRDefault="00EA56F4">
          <w:pPr>
            <w:pStyle w:val="En-tte"/>
            <w:jc w:val="center"/>
            <w:rPr>
              <w:rFonts w:ascii="Calibri" w:hAnsi="Calibri"/>
              <w:sz w:val="8"/>
            </w:rPr>
          </w:pPr>
        </w:p>
      </w:tc>
      <w:tc>
        <w:tcPr>
          <w:tcW w:w="20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72B43D9" w14:textId="77777777" w:rsidR="00EA56F4" w:rsidRPr="006072D7" w:rsidRDefault="00EA56F4">
          <w:pPr>
            <w:pStyle w:val="En-tte"/>
            <w:jc w:val="center"/>
            <w:rPr>
              <w:rFonts w:ascii="Calibri" w:hAnsi="Calibri"/>
              <w:sz w:val="24"/>
            </w:rPr>
          </w:pPr>
          <w:r w:rsidRPr="006072D7">
            <w:rPr>
              <w:rFonts w:ascii="Calibri" w:hAnsi="Calibri"/>
              <w:sz w:val="24"/>
            </w:rPr>
            <w:t xml:space="preserve">Date </w:t>
          </w:r>
          <w:r w:rsidR="006E4597">
            <w:rPr>
              <w:rFonts w:ascii="Calibri" w:hAnsi="Calibri"/>
              <w:sz w:val="24"/>
            </w:rPr>
            <w:t>d’application</w:t>
          </w:r>
          <w:r w:rsidR="002811AA">
            <w:rPr>
              <w:rFonts w:ascii="Calibri" w:hAnsi="Calibri"/>
              <w:sz w:val="24"/>
            </w:rPr>
            <w:t xml:space="preserve"> </w:t>
          </w:r>
        </w:p>
        <w:p w14:paraId="71D68FE8" w14:textId="77777777" w:rsidR="00EA56F4" w:rsidRPr="006072D7" w:rsidRDefault="007E2034">
          <w:pPr>
            <w:pStyle w:val="En-tte"/>
            <w:jc w:val="center"/>
            <w:rPr>
              <w:rFonts w:ascii="Calibri" w:hAnsi="Calibri"/>
              <w:sz w:val="24"/>
            </w:rPr>
          </w:pPr>
          <w:r>
            <w:rPr>
              <w:rFonts w:ascii="Calibri" w:hAnsi="Calibri"/>
              <w:sz w:val="24"/>
            </w:rPr>
            <w:t>20/05/2026</w:t>
          </w:r>
        </w:p>
      </w:tc>
    </w:tr>
  </w:tbl>
  <w:p w14:paraId="083CB42E" w14:textId="77777777" w:rsidR="00EA56F4" w:rsidRPr="002811AA" w:rsidRDefault="00EA56F4">
    <w:pPr>
      <w:pStyle w:val="En-tte"/>
      <w:rPr>
        <w:rFonts w:ascii="Calibri" w:hAnsi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Aria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Aria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Aria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Aria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Aria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Aria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Aria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Arial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428"/>
        </w:tabs>
        <w:ind w:left="1428" w:hanging="360"/>
      </w:pPr>
      <w:rPr>
        <w:rFonts w:ascii="OpenSymbol" w:hAnsi="OpenSymbol"/>
        <w:b/>
      </w:rPr>
    </w:lvl>
    <w:lvl w:ilvl="2">
      <w:start w:val="1"/>
      <w:numFmt w:val="bullet"/>
      <w:lvlText w:val="▪"/>
      <w:lvlJc w:val="left"/>
      <w:pPr>
        <w:tabs>
          <w:tab w:val="num" w:pos="1788"/>
        </w:tabs>
        <w:ind w:left="1788" w:hanging="360"/>
      </w:pPr>
      <w:rPr>
        <w:rFonts w:ascii="OpenSymbol" w:hAnsi="OpenSymbol"/>
        <w:b/>
      </w:rPr>
    </w:lvl>
    <w:lvl w:ilvl="3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508"/>
        </w:tabs>
        <w:ind w:left="2508" w:hanging="360"/>
      </w:pPr>
      <w:rPr>
        <w:rFonts w:ascii="OpenSymbol" w:hAnsi="OpenSymbol"/>
        <w:b/>
      </w:rPr>
    </w:lvl>
    <w:lvl w:ilvl="5">
      <w:start w:val="1"/>
      <w:numFmt w:val="bullet"/>
      <w:lvlText w:val="▪"/>
      <w:lvlJc w:val="left"/>
      <w:pPr>
        <w:tabs>
          <w:tab w:val="num" w:pos="2868"/>
        </w:tabs>
        <w:ind w:left="2868" w:hanging="360"/>
      </w:pPr>
      <w:rPr>
        <w:rFonts w:ascii="OpenSymbol" w:hAnsi="OpenSymbol"/>
        <w:b/>
      </w:rPr>
    </w:lvl>
    <w:lvl w:ilvl="6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588"/>
        </w:tabs>
        <w:ind w:left="3588" w:hanging="360"/>
      </w:pPr>
      <w:rPr>
        <w:rFonts w:ascii="OpenSymbol" w:hAnsi="OpenSymbol"/>
        <w:b/>
      </w:rPr>
    </w:lvl>
    <w:lvl w:ilvl="8">
      <w:start w:val="1"/>
      <w:numFmt w:val="bullet"/>
      <w:lvlText w:val="▪"/>
      <w:lvlJc w:val="left"/>
      <w:pPr>
        <w:tabs>
          <w:tab w:val="num" w:pos="3948"/>
        </w:tabs>
        <w:ind w:left="3948" w:hanging="360"/>
      </w:pPr>
      <w:rPr>
        <w:rFonts w:ascii="OpenSymbol" w:hAnsi="OpenSymbol"/>
        <w:b/>
      </w:rPr>
    </w:lvl>
  </w:abstractNum>
  <w:abstractNum w:abstractNumId="2" w15:restartNumberingAfterBreak="0">
    <w:nsid w:val="00BC69C9"/>
    <w:multiLevelType w:val="hybridMultilevel"/>
    <w:tmpl w:val="0B4CD26E"/>
    <w:lvl w:ilvl="0" w:tplc="5646164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AF40D8"/>
    <w:multiLevelType w:val="hybridMultilevel"/>
    <w:tmpl w:val="CDE45746"/>
    <w:lvl w:ilvl="0" w:tplc="0F187E8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C320B7"/>
    <w:multiLevelType w:val="hybridMultilevel"/>
    <w:tmpl w:val="860A974A"/>
    <w:lvl w:ilvl="0" w:tplc="5646164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FB4EB6"/>
    <w:multiLevelType w:val="multilevel"/>
    <w:tmpl w:val="24D68F5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A190ABC"/>
    <w:multiLevelType w:val="multilevel"/>
    <w:tmpl w:val="E43C55CE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7" w15:restartNumberingAfterBreak="0">
    <w:nsid w:val="0BB6063C"/>
    <w:multiLevelType w:val="hybridMultilevel"/>
    <w:tmpl w:val="C84EEC06"/>
    <w:lvl w:ilvl="0" w:tplc="A9F6F25C">
      <w:start w:val="10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3405DE"/>
    <w:multiLevelType w:val="multilevel"/>
    <w:tmpl w:val="C93EC7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36178A"/>
    <w:multiLevelType w:val="hybridMultilevel"/>
    <w:tmpl w:val="643A9EA0"/>
    <w:lvl w:ilvl="0" w:tplc="040C000F">
      <w:start w:val="1"/>
      <w:numFmt w:val="decimal"/>
      <w:lvlText w:val="%1."/>
      <w:lvlJc w:val="left"/>
      <w:pPr>
        <w:ind w:left="900" w:hanging="360"/>
      </w:pPr>
    </w:lvl>
    <w:lvl w:ilvl="1" w:tplc="040C0019" w:tentative="1">
      <w:start w:val="1"/>
      <w:numFmt w:val="lowerLetter"/>
      <w:lvlText w:val="%2."/>
      <w:lvlJc w:val="left"/>
      <w:pPr>
        <w:ind w:left="1620" w:hanging="360"/>
      </w:pPr>
    </w:lvl>
    <w:lvl w:ilvl="2" w:tplc="040C001B" w:tentative="1">
      <w:start w:val="1"/>
      <w:numFmt w:val="lowerRoman"/>
      <w:lvlText w:val="%3."/>
      <w:lvlJc w:val="right"/>
      <w:pPr>
        <w:ind w:left="2340" w:hanging="180"/>
      </w:pPr>
    </w:lvl>
    <w:lvl w:ilvl="3" w:tplc="040C000F" w:tentative="1">
      <w:start w:val="1"/>
      <w:numFmt w:val="decimal"/>
      <w:lvlText w:val="%4."/>
      <w:lvlJc w:val="left"/>
      <w:pPr>
        <w:ind w:left="3060" w:hanging="360"/>
      </w:pPr>
    </w:lvl>
    <w:lvl w:ilvl="4" w:tplc="040C0019" w:tentative="1">
      <w:start w:val="1"/>
      <w:numFmt w:val="lowerLetter"/>
      <w:lvlText w:val="%5."/>
      <w:lvlJc w:val="left"/>
      <w:pPr>
        <w:ind w:left="3780" w:hanging="360"/>
      </w:pPr>
    </w:lvl>
    <w:lvl w:ilvl="5" w:tplc="040C001B" w:tentative="1">
      <w:start w:val="1"/>
      <w:numFmt w:val="lowerRoman"/>
      <w:lvlText w:val="%6."/>
      <w:lvlJc w:val="right"/>
      <w:pPr>
        <w:ind w:left="4500" w:hanging="180"/>
      </w:pPr>
    </w:lvl>
    <w:lvl w:ilvl="6" w:tplc="040C000F" w:tentative="1">
      <w:start w:val="1"/>
      <w:numFmt w:val="decimal"/>
      <w:lvlText w:val="%7."/>
      <w:lvlJc w:val="left"/>
      <w:pPr>
        <w:ind w:left="5220" w:hanging="360"/>
      </w:pPr>
    </w:lvl>
    <w:lvl w:ilvl="7" w:tplc="040C0019" w:tentative="1">
      <w:start w:val="1"/>
      <w:numFmt w:val="lowerLetter"/>
      <w:lvlText w:val="%8."/>
      <w:lvlJc w:val="left"/>
      <w:pPr>
        <w:ind w:left="5940" w:hanging="360"/>
      </w:pPr>
    </w:lvl>
    <w:lvl w:ilvl="8" w:tplc="040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103A45CB"/>
    <w:multiLevelType w:val="multilevel"/>
    <w:tmpl w:val="FF62145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BB15B2"/>
    <w:multiLevelType w:val="hybridMultilevel"/>
    <w:tmpl w:val="FF621458"/>
    <w:lvl w:ilvl="0" w:tplc="585659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3A551A"/>
    <w:multiLevelType w:val="hybridMultilevel"/>
    <w:tmpl w:val="1B642E66"/>
    <w:lvl w:ilvl="0" w:tplc="A9F6F25C">
      <w:start w:val="10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84166E"/>
    <w:multiLevelType w:val="hybridMultilevel"/>
    <w:tmpl w:val="4C0A75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CF6A62"/>
    <w:multiLevelType w:val="hybridMultilevel"/>
    <w:tmpl w:val="1A4AFAB4"/>
    <w:lvl w:ilvl="0" w:tplc="E2DA3F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BC393D"/>
    <w:multiLevelType w:val="multilevel"/>
    <w:tmpl w:val="A60C95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B2F780A"/>
    <w:multiLevelType w:val="hybridMultilevel"/>
    <w:tmpl w:val="CBF61060"/>
    <w:lvl w:ilvl="0" w:tplc="A9F6F25C">
      <w:start w:val="10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8B7129"/>
    <w:multiLevelType w:val="hybridMultilevel"/>
    <w:tmpl w:val="8684D68A"/>
    <w:lvl w:ilvl="0" w:tplc="DEE459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mic Sans MS" w:hAnsi="Comic Sans M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9F588E"/>
    <w:multiLevelType w:val="hybridMultilevel"/>
    <w:tmpl w:val="1AF6D55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8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FC129A"/>
    <w:multiLevelType w:val="hybridMultilevel"/>
    <w:tmpl w:val="04300D32"/>
    <w:lvl w:ilvl="0" w:tplc="E84A0D30">
      <w:start w:val="1"/>
      <w:numFmt w:val="bullet"/>
      <w:pStyle w:val="CarCar2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632C18"/>
    <w:multiLevelType w:val="multilevel"/>
    <w:tmpl w:val="E43C55CE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21" w15:restartNumberingAfterBreak="0">
    <w:nsid w:val="3A4D683E"/>
    <w:multiLevelType w:val="hybridMultilevel"/>
    <w:tmpl w:val="EF984624"/>
    <w:lvl w:ilvl="0" w:tplc="EB884C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D47EE2"/>
    <w:multiLevelType w:val="hybridMultilevel"/>
    <w:tmpl w:val="109C9B2E"/>
    <w:lvl w:ilvl="0" w:tplc="5646164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0540F0"/>
    <w:multiLevelType w:val="multilevel"/>
    <w:tmpl w:val="68223F52"/>
    <w:lvl w:ilvl="0">
      <w:start w:val="2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b w:val="0"/>
        <w:i w:val="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24" w15:restartNumberingAfterBreak="0">
    <w:nsid w:val="52F302F5"/>
    <w:multiLevelType w:val="hybridMultilevel"/>
    <w:tmpl w:val="68C8197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36C20B4"/>
    <w:multiLevelType w:val="hybridMultilevel"/>
    <w:tmpl w:val="9238F6F8"/>
    <w:lvl w:ilvl="0" w:tplc="A9F6F25C">
      <w:start w:val="10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884D91"/>
    <w:multiLevelType w:val="multilevel"/>
    <w:tmpl w:val="2E6C6E86"/>
    <w:lvl w:ilvl="0">
      <w:start w:val="2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  <w:b w:val="0"/>
        <w:i w:val="0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27" w15:restartNumberingAfterBreak="0">
    <w:nsid w:val="66470FE9"/>
    <w:multiLevelType w:val="hybridMultilevel"/>
    <w:tmpl w:val="F468EE22"/>
    <w:lvl w:ilvl="0" w:tplc="F25EA1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055AA3"/>
    <w:multiLevelType w:val="hybridMultilevel"/>
    <w:tmpl w:val="D666B050"/>
    <w:lvl w:ilvl="0" w:tplc="DEE459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omic Sans MS" w:hAnsi="Comic Sans M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E423B1"/>
    <w:multiLevelType w:val="hybridMultilevel"/>
    <w:tmpl w:val="03B488DA"/>
    <w:lvl w:ilvl="0" w:tplc="A9F6F25C">
      <w:start w:val="10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A434D552">
      <w:numFmt w:val="bullet"/>
      <w:lvlText w:val="("/>
      <w:lvlJc w:val="left"/>
      <w:pPr>
        <w:ind w:left="1440" w:hanging="360"/>
      </w:pPr>
      <w:rPr>
        <w:rFonts w:ascii="Wingdings" w:eastAsia="Times New Roman" w:hAnsi="Wingdings" w:cs="Arial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81107C"/>
    <w:multiLevelType w:val="multilevel"/>
    <w:tmpl w:val="411892A8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31" w15:restartNumberingAfterBreak="0">
    <w:nsid w:val="72045CE8"/>
    <w:multiLevelType w:val="hybridMultilevel"/>
    <w:tmpl w:val="9C503E4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CB2684"/>
    <w:multiLevelType w:val="hybridMultilevel"/>
    <w:tmpl w:val="9E1AC6B8"/>
    <w:lvl w:ilvl="0" w:tplc="A9F6F25C">
      <w:start w:val="10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F73687"/>
    <w:multiLevelType w:val="hybridMultilevel"/>
    <w:tmpl w:val="0546B00C"/>
    <w:lvl w:ilvl="0" w:tplc="62ACEF7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6"/>
  </w:num>
  <w:num w:numId="3">
    <w:abstractNumId w:val="11"/>
  </w:num>
  <w:num w:numId="4">
    <w:abstractNumId w:val="10"/>
  </w:num>
  <w:num w:numId="5">
    <w:abstractNumId w:val="18"/>
  </w:num>
  <w:num w:numId="6">
    <w:abstractNumId w:val="6"/>
  </w:num>
  <w:num w:numId="7">
    <w:abstractNumId w:val="0"/>
  </w:num>
  <w:num w:numId="8">
    <w:abstractNumId w:val="1"/>
  </w:num>
  <w:num w:numId="9">
    <w:abstractNumId w:val="4"/>
  </w:num>
  <w:num w:numId="10">
    <w:abstractNumId w:val="2"/>
  </w:num>
  <w:num w:numId="11">
    <w:abstractNumId w:val="22"/>
  </w:num>
  <w:num w:numId="12">
    <w:abstractNumId w:val="14"/>
  </w:num>
  <w:num w:numId="13">
    <w:abstractNumId w:val="30"/>
  </w:num>
  <w:num w:numId="14">
    <w:abstractNumId w:val="23"/>
  </w:num>
  <w:num w:numId="15">
    <w:abstractNumId w:val="19"/>
  </w:num>
  <w:num w:numId="16">
    <w:abstractNumId w:val="13"/>
  </w:num>
  <w:num w:numId="17">
    <w:abstractNumId w:val="21"/>
  </w:num>
  <w:num w:numId="18">
    <w:abstractNumId w:val="9"/>
  </w:num>
  <w:num w:numId="19">
    <w:abstractNumId w:val="31"/>
  </w:num>
  <w:num w:numId="20">
    <w:abstractNumId w:val="5"/>
  </w:num>
  <w:num w:numId="21">
    <w:abstractNumId w:val="15"/>
  </w:num>
  <w:num w:numId="22">
    <w:abstractNumId w:val="5"/>
  </w:num>
  <w:num w:numId="23">
    <w:abstractNumId w:val="33"/>
  </w:num>
  <w:num w:numId="24">
    <w:abstractNumId w:val="5"/>
  </w:num>
  <w:num w:numId="25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</w:num>
  <w:num w:numId="29">
    <w:abstractNumId w:val="5"/>
  </w:num>
  <w:num w:numId="30">
    <w:abstractNumId w:val="5"/>
  </w:num>
  <w:num w:numId="31">
    <w:abstractNumId w:val="5"/>
  </w:num>
  <w:num w:numId="32">
    <w:abstractNumId w:val="3"/>
  </w:num>
  <w:num w:numId="33">
    <w:abstractNumId w:val="27"/>
  </w:num>
  <w:num w:numId="34">
    <w:abstractNumId w:val="8"/>
  </w:num>
  <w:num w:numId="35">
    <w:abstractNumId w:val="29"/>
  </w:num>
  <w:num w:numId="36">
    <w:abstractNumId w:val="32"/>
  </w:num>
  <w:num w:numId="37">
    <w:abstractNumId w:val="16"/>
  </w:num>
  <w:num w:numId="38">
    <w:abstractNumId w:val="12"/>
  </w:num>
  <w:num w:numId="39">
    <w:abstractNumId w:val="7"/>
  </w:num>
  <w:num w:numId="40">
    <w:abstractNumId w:val="17"/>
  </w:num>
  <w:num w:numId="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5FA"/>
    <w:rsid w:val="00042798"/>
    <w:rsid w:val="00043FA4"/>
    <w:rsid w:val="000570E1"/>
    <w:rsid w:val="0006300C"/>
    <w:rsid w:val="00070BF9"/>
    <w:rsid w:val="00072353"/>
    <w:rsid w:val="00107FDC"/>
    <w:rsid w:val="00122101"/>
    <w:rsid w:val="0020341A"/>
    <w:rsid w:val="002141B0"/>
    <w:rsid w:val="002243AD"/>
    <w:rsid w:val="00235D85"/>
    <w:rsid w:val="00272874"/>
    <w:rsid w:val="002811AA"/>
    <w:rsid w:val="00285D3E"/>
    <w:rsid w:val="002A2F7D"/>
    <w:rsid w:val="002E2981"/>
    <w:rsid w:val="002E7D96"/>
    <w:rsid w:val="00323613"/>
    <w:rsid w:val="003410EE"/>
    <w:rsid w:val="003415D5"/>
    <w:rsid w:val="00343D65"/>
    <w:rsid w:val="00344EE9"/>
    <w:rsid w:val="00362D4E"/>
    <w:rsid w:val="003A3380"/>
    <w:rsid w:val="003F0A4B"/>
    <w:rsid w:val="003F0DD4"/>
    <w:rsid w:val="00401E4F"/>
    <w:rsid w:val="00402136"/>
    <w:rsid w:val="004242E8"/>
    <w:rsid w:val="0044421F"/>
    <w:rsid w:val="00446D1E"/>
    <w:rsid w:val="00450673"/>
    <w:rsid w:val="00493340"/>
    <w:rsid w:val="005317F0"/>
    <w:rsid w:val="00534AEC"/>
    <w:rsid w:val="005556F3"/>
    <w:rsid w:val="00561A92"/>
    <w:rsid w:val="005621C9"/>
    <w:rsid w:val="00580FBE"/>
    <w:rsid w:val="00592803"/>
    <w:rsid w:val="005B4184"/>
    <w:rsid w:val="005C43DE"/>
    <w:rsid w:val="006072D7"/>
    <w:rsid w:val="00610062"/>
    <w:rsid w:val="00630868"/>
    <w:rsid w:val="006A708E"/>
    <w:rsid w:val="006D2418"/>
    <w:rsid w:val="006E4597"/>
    <w:rsid w:val="00795762"/>
    <w:rsid w:val="007B1403"/>
    <w:rsid w:val="007B6F98"/>
    <w:rsid w:val="007C49FE"/>
    <w:rsid w:val="007E2034"/>
    <w:rsid w:val="007F4497"/>
    <w:rsid w:val="0086681D"/>
    <w:rsid w:val="008B2777"/>
    <w:rsid w:val="008C301D"/>
    <w:rsid w:val="008D2907"/>
    <w:rsid w:val="00946CDF"/>
    <w:rsid w:val="00961400"/>
    <w:rsid w:val="0097330A"/>
    <w:rsid w:val="00995DF7"/>
    <w:rsid w:val="009C29F8"/>
    <w:rsid w:val="009E1E01"/>
    <w:rsid w:val="009E7C9A"/>
    <w:rsid w:val="009F2014"/>
    <w:rsid w:val="009F2614"/>
    <w:rsid w:val="00AC2C53"/>
    <w:rsid w:val="00AF57C7"/>
    <w:rsid w:val="00B466D8"/>
    <w:rsid w:val="00B558D9"/>
    <w:rsid w:val="00B8236E"/>
    <w:rsid w:val="00B868F1"/>
    <w:rsid w:val="00B9624F"/>
    <w:rsid w:val="00BB30EF"/>
    <w:rsid w:val="00BC48C6"/>
    <w:rsid w:val="00BD457F"/>
    <w:rsid w:val="00BF1142"/>
    <w:rsid w:val="00BF2D14"/>
    <w:rsid w:val="00BF5598"/>
    <w:rsid w:val="00BF5D81"/>
    <w:rsid w:val="00C15727"/>
    <w:rsid w:val="00C53982"/>
    <w:rsid w:val="00C772B5"/>
    <w:rsid w:val="00CA1A46"/>
    <w:rsid w:val="00D22B6F"/>
    <w:rsid w:val="00D2688D"/>
    <w:rsid w:val="00D4600E"/>
    <w:rsid w:val="00D46049"/>
    <w:rsid w:val="00D46384"/>
    <w:rsid w:val="00DA4324"/>
    <w:rsid w:val="00DE05E6"/>
    <w:rsid w:val="00DF5021"/>
    <w:rsid w:val="00E11323"/>
    <w:rsid w:val="00E32B3C"/>
    <w:rsid w:val="00E539A8"/>
    <w:rsid w:val="00E87E59"/>
    <w:rsid w:val="00EA56F4"/>
    <w:rsid w:val="00EB7557"/>
    <w:rsid w:val="00ED0C36"/>
    <w:rsid w:val="00EE5D2D"/>
    <w:rsid w:val="00F45EB9"/>
    <w:rsid w:val="00F535FA"/>
    <w:rsid w:val="00F62688"/>
    <w:rsid w:val="00F65BC8"/>
    <w:rsid w:val="00F91AB4"/>
    <w:rsid w:val="00FC2A1B"/>
    <w:rsid w:val="00FD2C69"/>
    <w:rsid w:val="00FF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46155C9B"/>
  <w15:docId w15:val="{DF6E6833-4DE1-4C9A-829E-C07186BAA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11AA"/>
    <w:pPr>
      <w:jc w:val="both"/>
    </w:pPr>
    <w:rPr>
      <w:rFonts w:asciiTheme="minorHAnsi" w:hAnsiTheme="minorHAnsi"/>
      <w:sz w:val="22"/>
      <w:szCs w:val="24"/>
    </w:rPr>
  </w:style>
  <w:style w:type="paragraph" w:styleId="Titre1">
    <w:name w:val="heading 1"/>
    <w:basedOn w:val="Normal"/>
    <w:next w:val="Normal"/>
    <w:link w:val="Titre1Car"/>
    <w:qFormat/>
    <w:rsid w:val="005556F3"/>
    <w:pPr>
      <w:keepNext/>
      <w:keepLines/>
      <w:numPr>
        <w:numId w:val="20"/>
      </w:numPr>
      <w:spacing w:before="360" w:after="120"/>
      <w:outlineLvl w:val="0"/>
    </w:pPr>
    <w:rPr>
      <w:rFonts w:eastAsiaTheme="majorEastAsia" w:cstheme="majorBidi"/>
      <w:b/>
      <w:sz w:val="24"/>
      <w:szCs w:val="32"/>
    </w:rPr>
  </w:style>
  <w:style w:type="paragraph" w:styleId="Titre2">
    <w:name w:val="heading 2"/>
    <w:basedOn w:val="Titre1"/>
    <w:next w:val="Normal"/>
    <w:qFormat/>
    <w:rsid w:val="00580FBE"/>
    <w:pPr>
      <w:numPr>
        <w:ilvl w:val="1"/>
        <w:numId w:val="0"/>
      </w:numPr>
      <w:ind w:left="1134" w:hanging="567"/>
      <w:outlineLvl w:val="1"/>
    </w:pPr>
  </w:style>
  <w:style w:type="paragraph" w:styleId="Titre3">
    <w:name w:val="heading 3"/>
    <w:basedOn w:val="Normal"/>
    <w:next w:val="Normal"/>
    <w:link w:val="Titre3Car"/>
    <w:semiHidden/>
    <w:unhideWhenUsed/>
    <w:qFormat/>
    <w:rsid w:val="0006300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yle1">
    <w:name w:val="Style1"/>
    <w:basedOn w:val="Normal"/>
    <w:rsid w:val="00042798"/>
    <w:pPr>
      <w:tabs>
        <w:tab w:val="left" w:pos="2628"/>
        <w:tab w:val="left" w:pos="6377"/>
      </w:tabs>
      <w:jc w:val="center"/>
    </w:pPr>
    <w:rPr>
      <w:rFonts w:ascii="Garamond" w:hAnsi="Garamond"/>
      <w:b/>
      <w:bCs/>
    </w:rPr>
  </w:style>
  <w:style w:type="paragraph" w:styleId="En-tte">
    <w:name w:val="header"/>
    <w:basedOn w:val="Normal"/>
    <w:link w:val="En-tteCar"/>
    <w:rsid w:val="00ED0C36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Corpsdetexte2">
    <w:name w:val="Body Text 2"/>
    <w:basedOn w:val="Normal"/>
    <w:rsid w:val="00ED0C36"/>
    <w:pPr>
      <w:ind w:right="-142"/>
    </w:pPr>
    <w:rPr>
      <w:rFonts w:ascii="Arial" w:hAnsi="Arial" w:cs="Arial"/>
    </w:rPr>
  </w:style>
  <w:style w:type="character" w:styleId="Numrodepage">
    <w:name w:val="page number"/>
    <w:basedOn w:val="Policepardfaut"/>
    <w:rsid w:val="00ED0C36"/>
  </w:style>
  <w:style w:type="paragraph" w:styleId="Pieddepage">
    <w:name w:val="footer"/>
    <w:basedOn w:val="Normal"/>
    <w:link w:val="PieddepageCar"/>
    <w:rsid w:val="00ED0C36"/>
    <w:pPr>
      <w:tabs>
        <w:tab w:val="center" w:pos="4536"/>
        <w:tab w:val="right" w:pos="9072"/>
      </w:tabs>
    </w:pPr>
    <w:rPr>
      <w:sz w:val="20"/>
      <w:szCs w:val="20"/>
    </w:rPr>
  </w:style>
  <w:style w:type="table" w:styleId="Grilledutableau">
    <w:name w:val="Table Grid"/>
    <w:basedOn w:val="TableauNormal"/>
    <w:rsid w:val="00FD2C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sdetexte21">
    <w:name w:val="Corps de texte 21"/>
    <w:basedOn w:val="Normal"/>
    <w:rsid w:val="00F535FA"/>
    <w:pPr>
      <w:suppressAutoHyphens/>
      <w:ind w:right="-142"/>
    </w:pPr>
    <w:rPr>
      <w:rFonts w:ascii="Arial" w:hAnsi="Arial" w:cs="Arial"/>
      <w:szCs w:val="20"/>
      <w:lang w:eastAsia="zh-CN"/>
    </w:rPr>
  </w:style>
  <w:style w:type="paragraph" w:customStyle="1" w:styleId="CarCar2">
    <w:name w:val="Car Car2"/>
    <w:basedOn w:val="Normal"/>
    <w:next w:val="Titre3"/>
    <w:autoRedefine/>
    <w:rsid w:val="0006300C"/>
    <w:pPr>
      <w:numPr>
        <w:numId w:val="15"/>
      </w:numPr>
      <w:spacing w:after="160" w:line="240" w:lineRule="exact"/>
    </w:pPr>
    <w:rPr>
      <w:rFonts w:ascii="Arial" w:hAnsi="Arial"/>
      <w:lang w:eastAsia="en-US"/>
    </w:rPr>
  </w:style>
  <w:style w:type="character" w:customStyle="1" w:styleId="PieddepageCar">
    <w:name w:val="Pied de page Car"/>
    <w:link w:val="Pieddepage"/>
    <w:rsid w:val="0006300C"/>
  </w:style>
  <w:style w:type="character" w:customStyle="1" w:styleId="Titre3Car">
    <w:name w:val="Titre 3 Car"/>
    <w:link w:val="Titre3"/>
    <w:semiHidden/>
    <w:rsid w:val="0006300C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E32B3C"/>
    <w:pPr>
      <w:spacing w:after="160" w:line="259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paragraph" w:styleId="Textedebulles">
    <w:name w:val="Balloon Text"/>
    <w:basedOn w:val="Normal"/>
    <w:link w:val="TextedebullesCar"/>
    <w:semiHidden/>
    <w:unhideWhenUsed/>
    <w:rsid w:val="00D4638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D46384"/>
    <w:rPr>
      <w:rFonts w:ascii="Tahoma" w:hAnsi="Tahoma" w:cs="Tahoma"/>
      <w:sz w:val="16"/>
      <w:szCs w:val="16"/>
    </w:rPr>
  </w:style>
  <w:style w:type="character" w:customStyle="1" w:styleId="En-tteCar">
    <w:name w:val="En-tête Car"/>
    <w:basedOn w:val="Policepardfaut"/>
    <w:link w:val="En-tte"/>
    <w:rsid w:val="0020341A"/>
  </w:style>
  <w:style w:type="character" w:customStyle="1" w:styleId="Titre1Car">
    <w:name w:val="Titre 1 Car"/>
    <w:basedOn w:val="Policepardfaut"/>
    <w:link w:val="Titre1"/>
    <w:rsid w:val="005556F3"/>
    <w:rPr>
      <w:rFonts w:asciiTheme="minorHAnsi" w:eastAsiaTheme="majorEastAsia" w:hAnsiTheme="minorHAnsi" w:cstheme="majorBidi"/>
      <w:b/>
      <w:sz w:val="24"/>
      <w:szCs w:val="32"/>
    </w:rPr>
  </w:style>
  <w:style w:type="paragraph" w:styleId="Sansinterligne">
    <w:name w:val="No Spacing"/>
    <w:basedOn w:val="Titre2"/>
    <w:uiPriority w:val="1"/>
    <w:qFormat/>
    <w:rsid w:val="00580FBE"/>
    <w:pPr>
      <w:numPr>
        <w:ilvl w:val="2"/>
      </w:numPr>
      <w:ind w:left="1985" w:hanging="851"/>
    </w:pPr>
  </w:style>
  <w:style w:type="paragraph" w:styleId="NormalWeb">
    <w:name w:val="Normal (Web)"/>
    <w:basedOn w:val="Normal"/>
    <w:uiPriority w:val="99"/>
    <w:unhideWhenUsed/>
    <w:rsid w:val="00580FBE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Paragraphedeliste1">
    <w:name w:val="Paragraphe de liste1"/>
    <w:basedOn w:val="Normal"/>
    <w:rsid w:val="006D2418"/>
    <w:pPr>
      <w:spacing w:after="200" w:line="276" w:lineRule="auto"/>
      <w:ind w:left="720"/>
      <w:contextualSpacing/>
      <w:jc w:val="left"/>
    </w:pPr>
    <w:rPr>
      <w:rFonts w:ascii="Calibri" w:hAnsi="Calibri"/>
      <w:szCs w:val="22"/>
      <w:lang w:eastAsia="en-US"/>
    </w:rPr>
  </w:style>
  <w:style w:type="character" w:styleId="Lienhypertexte">
    <w:name w:val="Hyperlink"/>
    <w:basedOn w:val="Policepardfaut"/>
    <w:unhideWhenUsed/>
    <w:rsid w:val="007E20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5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my.louchard@ch-le-vinatier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rancoise.ballansat@ch-le-vinatie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51C19-65C9-4FE0-B495-EF979C81D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1697</Words>
  <Characters>9697</Characters>
  <Application>Microsoft Office Word</Application>
  <DocSecurity>0</DocSecurity>
  <Lines>80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Rédaction :</vt:lpstr>
    </vt:vector>
  </TitlesOfParts>
  <Company>CHV</Company>
  <LinksUpToDate>false</LinksUpToDate>
  <CharactersWithSpaces>11372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Rédaction :</dc:title>
  <dc:creator>409180</dc:creator>
  <cp:lastModifiedBy>DAUMAS-BEJUIS Marie-Claire</cp:lastModifiedBy>
  <cp:revision>3</cp:revision>
  <cp:lastPrinted>2022-06-09T15:34:00Z</cp:lastPrinted>
  <dcterms:created xsi:type="dcterms:W3CDTF">2026-07-07T11:07:00Z</dcterms:created>
  <dcterms:modified xsi:type="dcterms:W3CDTF">2026-07-07T12:27:00Z</dcterms:modified>
</cp:coreProperties>
</file>