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3E22C" w14:textId="77777777" w:rsidR="00B868F1" w:rsidRPr="00915AAB" w:rsidRDefault="00B868F1" w:rsidP="00580FBE">
      <w:pPr>
        <w:rPr>
          <w:rFonts w:cstheme="minorHAnsi"/>
          <w:szCs w:val="22"/>
        </w:rPr>
      </w:pPr>
    </w:p>
    <w:tbl>
      <w:tblPr>
        <w:tblStyle w:val="TableNormal"/>
        <w:tblW w:w="0" w:type="auto"/>
        <w:tblInd w:w="60" w:type="dxa"/>
        <w:tblBorders>
          <w:top w:val="single" w:sz="6" w:space="0" w:color="4B4B4B"/>
          <w:left w:val="single" w:sz="6" w:space="0" w:color="4B4B4B"/>
          <w:bottom w:val="single" w:sz="6" w:space="0" w:color="4B4B4B"/>
          <w:right w:val="single" w:sz="6" w:space="0" w:color="4B4B4B"/>
          <w:insideH w:val="single" w:sz="6" w:space="0" w:color="4B4B4B"/>
          <w:insideV w:val="single" w:sz="6" w:space="0" w:color="4B4B4B"/>
        </w:tblBorders>
        <w:tblLayout w:type="fixed"/>
        <w:tblLook w:val="01E0" w:firstRow="1" w:lastRow="1" w:firstColumn="1" w:lastColumn="1" w:noHBand="0" w:noVBand="0"/>
      </w:tblPr>
      <w:tblGrid>
        <w:gridCol w:w="3595"/>
        <w:gridCol w:w="3595"/>
        <w:gridCol w:w="3614"/>
      </w:tblGrid>
      <w:tr w:rsidR="001A1117" w:rsidRPr="00593D7D" w14:paraId="1E0E201E" w14:textId="77777777" w:rsidTr="005A6C45">
        <w:trPr>
          <w:trHeight w:val="1247"/>
        </w:trPr>
        <w:tc>
          <w:tcPr>
            <w:tcW w:w="3595" w:type="dxa"/>
          </w:tcPr>
          <w:p w14:paraId="3621D422" w14:textId="441A9846" w:rsidR="001A1117" w:rsidRDefault="001A1117" w:rsidP="005A6C45">
            <w:pPr>
              <w:rPr>
                <w:rStyle w:val="lev"/>
              </w:rPr>
            </w:pPr>
            <w:r w:rsidRPr="00F212A0">
              <w:rPr>
                <w:rStyle w:val="lev"/>
              </w:rPr>
              <w:t xml:space="preserve">Rédaction: </w:t>
            </w:r>
          </w:p>
          <w:p w14:paraId="4B509C61" w14:textId="6A11B7B6" w:rsidR="00A76326" w:rsidRPr="00F212A0" w:rsidRDefault="00A76326" w:rsidP="005A6C45">
            <w:pPr>
              <w:rPr>
                <w:rStyle w:val="lev"/>
              </w:rPr>
            </w:pPr>
            <w:r>
              <w:rPr>
                <w:rStyle w:val="lev"/>
              </w:rPr>
              <w:t>HAGOPIAN Lionel</w:t>
            </w:r>
          </w:p>
          <w:p w14:paraId="3C9375C6" w14:textId="77777777" w:rsidR="001A1117" w:rsidRPr="00F212A0" w:rsidRDefault="001A1117" w:rsidP="005A6C45">
            <w:pPr>
              <w:rPr>
                <w:rStyle w:val="lev"/>
              </w:rPr>
            </w:pPr>
            <w:r w:rsidRPr="00F212A0">
              <w:rPr>
                <w:rStyle w:val="lev"/>
              </w:rPr>
              <w:t>Cadre de santé</w:t>
            </w:r>
          </w:p>
          <w:p w14:paraId="0019F17E" w14:textId="77777777" w:rsidR="001A1117" w:rsidRPr="00F212A0" w:rsidRDefault="001A1117" w:rsidP="005A6C45">
            <w:pPr>
              <w:rPr>
                <w:rStyle w:val="lev"/>
              </w:rPr>
            </w:pPr>
          </w:p>
        </w:tc>
        <w:tc>
          <w:tcPr>
            <w:tcW w:w="3595" w:type="dxa"/>
          </w:tcPr>
          <w:p w14:paraId="7E5229F7" w14:textId="77777777" w:rsidR="001A1117" w:rsidRPr="00F212A0" w:rsidRDefault="001A1117" w:rsidP="005A6C45">
            <w:pPr>
              <w:rPr>
                <w:rStyle w:val="lev"/>
              </w:rPr>
            </w:pPr>
            <w:r w:rsidRPr="00F212A0">
              <w:rPr>
                <w:rStyle w:val="lev"/>
              </w:rPr>
              <w:t>Verification:</w:t>
            </w:r>
          </w:p>
          <w:p w14:paraId="3120D59B" w14:textId="77777777" w:rsidR="001A1117" w:rsidRPr="00F212A0" w:rsidRDefault="001A1117" w:rsidP="005A6C45">
            <w:pPr>
              <w:rPr>
                <w:rStyle w:val="lev"/>
              </w:rPr>
            </w:pPr>
            <w:r w:rsidRPr="00F212A0">
              <w:rPr>
                <w:rStyle w:val="lev"/>
              </w:rPr>
              <w:t>EUDES séverine</w:t>
            </w:r>
          </w:p>
          <w:p w14:paraId="53AF5993" w14:textId="77777777" w:rsidR="001A1117" w:rsidRPr="00F212A0" w:rsidRDefault="001A1117" w:rsidP="005A6C45">
            <w:pPr>
              <w:rPr>
                <w:rStyle w:val="lev"/>
              </w:rPr>
            </w:pPr>
            <w:r w:rsidRPr="00F212A0">
              <w:rPr>
                <w:rStyle w:val="lev"/>
              </w:rPr>
              <w:t xml:space="preserve">Cadre de santé référente des stages </w:t>
            </w:r>
          </w:p>
          <w:p w14:paraId="090C3412" w14:textId="77777777" w:rsidR="001A1117" w:rsidRPr="00F212A0" w:rsidRDefault="001A1117" w:rsidP="005A6C45">
            <w:pPr>
              <w:rPr>
                <w:rStyle w:val="lev"/>
              </w:rPr>
            </w:pPr>
          </w:p>
        </w:tc>
        <w:tc>
          <w:tcPr>
            <w:tcW w:w="3614" w:type="dxa"/>
          </w:tcPr>
          <w:p w14:paraId="34365DF2" w14:textId="77777777" w:rsidR="001A1117" w:rsidRPr="00F212A0" w:rsidRDefault="001A1117" w:rsidP="005A6C45">
            <w:pPr>
              <w:rPr>
                <w:rStyle w:val="lev"/>
              </w:rPr>
            </w:pPr>
            <w:r w:rsidRPr="00F212A0">
              <w:rPr>
                <w:rStyle w:val="lev"/>
              </w:rPr>
              <w:t>Validation:</w:t>
            </w:r>
          </w:p>
          <w:p w14:paraId="24BEEABA" w14:textId="09F15427" w:rsidR="001A1117" w:rsidRPr="00F212A0" w:rsidRDefault="001A1117" w:rsidP="005A6C45">
            <w:pPr>
              <w:rPr>
                <w:rStyle w:val="lev"/>
              </w:rPr>
            </w:pPr>
            <w:r w:rsidRPr="00F212A0">
              <w:rPr>
                <w:rStyle w:val="lev"/>
              </w:rPr>
              <w:t>DAUMAS BEJUIS</w:t>
            </w:r>
            <w:r w:rsidRPr="00F212A0">
              <w:rPr>
                <w:rStyle w:val="lev"/>
              </w:rPr>
              <w:t xml:space="preserve"> </w:t>
            </w:r>
            <w:r w:rsidRPr="00F212A0">
              <w:rPr>
                <w:rStyle w:val="lev"/>
              </w:rPr>
              <w:t>MC</w:t>
            </w:r>
          </w:p>
          <w:p w14:paraId="4B3FA4EE" w14:textId="77777777" w:rsidR="001A1117" w:rsidRPr="00F212A0" w:rsidRDefault="001A1117" w:rsidP="005A6C45">
            <w:pPr>
              <w:rPr>
                <w:rStyle w:val="lev"/>
              </w:rPr>
            </w:pPr>
            <w:r w:rsidRPr="00F212A0">
              <w:rPr>
                <w:rStyle w:val="lev"/>
              </w:rPr>
              <w:t xml:space="preserve">Cadre supérieure de santé, </w:t>
            </w:r>
          </w:p>
          <w:p w14:paraId="63A7239D" w14:textId="77777777" w:rsidR="001A1117" w:rsidRPr="00F212A0" w:rsidRDefault="001A1117" w:rsidP="005A6C45">
            <w:pPr>
              <w:rPr>
                <w:rStyle w:val="lev"/>
              </w:rPr>
            </w:pPr>
            <w:r w:rsidRPr="00F212A0">
              <w:rPr>
                <w:rStyle w:val="lev"/>
              </w:rPr>
              <w:t>Responsible de l'offre de stages</w:t>
            </w:r>
          </w:p>
        </w:tc>
      </w:tr>
    </w:tbl>
    <w:p w14:paraId="495881EF" w14:textId="77777777" w:rsidR="00580FBE" w:rsidRPr="00915AAB" w:rsidRDefault="00580FBE" w:rsidP="0020341A">
      <w:pPr>
        <w:rPr>
          <w:rFonts w:cstheme="minorHAnsi"/>
          <w:szCs w:val="22"/>
        </w:rPr>
      </w:pPr>
    </w:p>
    <w:p w14:paraId="46C86C48" w14:textId="360751EF" w:rsidR="00AC6D2A" w:rsidRPr="009E1E01" w:rsidRDefault="00AC6D2A" w:rsidP="00AC6D2A">
      <w:pPr>
        <w:pStyle w:val="Titre2"/>
        <w:numPr>
          <w:ilvl w:val="0"/>
          <w:numId w:val="0"/>
        </w:numPr>
        <w:shd w:val="clear" w:color="auto" w:fill="F2F2F2"/>
        <w:spacing w:after="160" w:line="300" w:lineRule="auto"/>
        <w:rPr>
          <w:rFonts w:ascii="Calibri" w:hAnsi="Calibri"/>
          <w:sz w:val="22"/>
          <w:szCs w:val="22"/>
        </w:rPr>
      </w:pPr>
      <w:r w:rsidRPr="009E1E01">
        <w:rPr>
          <w:rFonts w:ascii="Calibri" w:hAnsi="Calibri"/>
          <w:sz w:val="22"/>
          <w:szCs w:val="22"/>
        </w:rPr>
        <w:t>Date de rédaction du livret :</w:t>
      </w:r>
      <w:r w:rsidR="00A76326">
        <w:rPr>
          <w:rFonts w:ascii="Calibri" w:hAnsi="Calibri"/>
          <w:sz w:val="22"/>
          <w:szCs w:val="22"/>
        </w:rPr>
        <w:t xml:space="preserve"> 10/08/2026</w:t>
      </w:r>
    </w:p>
    <w:p w14:paraId="11EEE6E4" w14:textId="77777777" w:rsidR="00AC6D2A" w:rsidRPr="009E1E01" w:rsidRDefault="00AC6D2A" w:rsidP="00AC6D2A">
      <w:pPr>
        <w:pStyle w:val="Titre1"/>
        <w:ind w:left="425" w:hanging="425"/>
        <w:rPr>
          <w:sz w:val="22"/>
          <w:szCs w:val="22"/>
        </w:rPr>
      </w:pPr>
      <w:r w:rsidRPr="009E1E01">
        <w:rPr>
          <w:sz w:val="22"/>
          <w:szCs w:val="22"/>
        </w:rPr>
        <w:t>IDENTITE DU STAGE</w:t>
      </w:r>
    </w:p>
    <w:tbl>
      <w:tblPr>
        <w:tblW w:w="10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AC6D2A" w:rsidRPr="009E1E01" w14:paraId="1170A63D" w14:textId="77777777" w:rsidTr="00A934E3">
        <w:tc>
          <w:tcPr>
            <w:tcW w:w="10460" w:type="dxa"/>
            <w:tcBorders>
              <w:top w:val="single" w:sz="4" w:space="0" w:color="auto"/>
              <w:left w:val="single" w:sz="4" w:space="0" w:color="auto"/>
              <w:bottom w:val="single" w:sz="4" w:space="0" w:color="auto"/>
              <w:right w:val="single" w:sz="4" w:space="0" w:color="auto"/>
            </w:tcBorders>
          </w:tcPr>
          <w:p w14:paraId="151C7F6A" w14:textId="77777777" w:rsidR="00AC6D2A" w:rsidRDefault="00AC6D2A" w:rsidP="00A934E3">
            <w:pPr>
              <w:tabs>
                <w:tab w:val="left" w:pos="2265"/>
              </w:tabs>
              <w:rPr>
                <w:rFonts w:ascii="Calibri" w:hAnsi="Calibri" w:cs="Arial"/>
                <w:b/>
                <w:szCs w:val="22"/>
              </w:rPr>
            </w:pPr>
            <w:r w:rsidRPr="009E1E01">
              <w:rPr>
                <w:rFonts w:ascii="Calibri" w:hAnsi="Calibri" w:cs="Arial"/>
                <w:b/>
                <w:szCs w:val="22"/>
              </w:rPr>
              <w:t>Pôle :</w:t>
            </w:r>
            <w:r>
              <w:rPr>
                <w:rFonts w:ascii="Calibri" w:hAnsi="Calibri" w:cs="Arial"/>
                <w:b/>
                <w:szCs w:val="22"/>
              </w:rPr>
              <w:t xml:space="preserve"> </w:t>
            </w:r>
            <w:r w:rsidRPr="00011DE1">
              <w:rPr>
                <w:rFonts w:ascii="Calibri" w:hAnsi="Calibri" w:cs="Arial"/>
                <w:b/>
                <w:szCs w:val="22"/>
              </w:rPr>
              <w:t>PEA – Psychiatrie de l’Enfant et de l’Adolescent</w:t>
            </w:r>
          </w:p>
          <w:p w14:paraId="0150BD09" w14:textId="77777777" w:rsidR="00AC6D2A" w:rsidRPr="009E1E01" w:rsidRDefault="00AC6D2A" w:rsidP="00A934E3">
            <w:pPr>
              <w:tabs>
                <w:tab w:val="left" w:pos="2265"/>
              </w:tabs>
              <w:rPr>
                <w:rFonts w:ascii="Calibri" w:hAnsi="Calibri"/>
                <w:szCs w:val="22"/>
              </w:rPr>
            </w:pPr>
          </w:p>
        </w:tc>
      </w:tr>
    </w:tbl>
    <w:p w14:paraId="29A62CD5" w14:textId="77777777" w:rsidR="00AC6D2A" w:rsidRPr="009E1E01" w:rsidRDefault="00AC6D2A" w:rsidP="00AC6D2A">
      <w:pPr>
        <w:rPr>
          <w:rFonts w:ascii="Calibri" w:hAnsi="Calibri"/>
          <w:szCs w:val="22"/>
        </w:rPr>
      </w:pPr>
    </w:p>
    <w:tbl>
      <w:tblPr>
        <w:tblW w:w="10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AC6D2A" w:rsidRPr="009E1E01" w14:paraId="7902E180" w14:textId="77777777" w:rsidTr="00A934E3">
        <w:tc>
          <w:tcPr>
            <w:tcW w:w="10460" w:type="dxa"/>
            <w:tcBorders>
              <w:top w:val="single" w:sz="4" w:space="0" w:color="auto"/>
              <w:left w:val="single" w:sz="4" w:space="0" w:color="auto"/>
              <w:bottom w:val="single" w:sz="4" w:space="0" w:color="auto"/>
              <w:right w:val="single" w:sz="4" w:space="0" w:color="auto"/>
            </w:tcBorders>
          </w:tcPr>
          <w:p w14:paraId="6712AEF9" w14:textId="77777777" w:rsidR="00AC6D2A" w:rsidRPr="009E1E01" w:rsidRDefault="00AC6D2A" w:rsidP="00A934E3">
            <w:pPr>
              <w:rPr>
                <w:rFonts w:ascii="Calibri" w:hAnsi="Calibri" w:cs="Arial"/>
                <w:b/>
                <w:szCs w:val="22"/>
              </w:rPr>
            </w:pPr>
            <w:r w:rsidRPr="009E1E01">
              <w:rPr>
                <w:rFonts w:ascii="Calibri" w:hAnsi="Calibri" w:cs="Arial"/>
                <w:b/>
                <w:szCs w:val="22"/>
              </w:rPr>
              <w:t>Service :</w:t>
            </w:r>
            <w:r>
              <w:rPr>
                <w:rFonts w:ascii="Calibri" w:hAnsi="Calibri" w:cs="Arial"/>
                <w:b/>
                <w:szCs w:val="22"/>
              </w:rPr>
              <w:t xml:space="preserve"> </w:t>
            </w:r>
            <w:r w:rsidRPr="00011DE1">
              <w:rPr>
                <w:rFonts w:ascii="Calibri" w:hAnsi="Calibri" w:cs="Arial"/>
                <w:b/>
                <w:bCs/>
                <w:szCs w:val="22"/>
              </w:rPr>
              <w:t>FLAVIGNY</w:t>
            </w:r>
          </w:p>
          <w:p w14:paraId="52CF6281" w14:textId="77777777" w:rsidR="00AC6D2A" w:rsidRPr="009E1E01" w:rsidRDefault="00AC6D2A" w:rsidP="00A934E3">
            <w:pPr>
              <w:rPr>
                <w:rFonts w:ascii="Calibri" w:hAnsi="Calibri"/>
                <w:szCs w:val="22"/>
              </w:rPr>
            </w:pPr>
          </w:p>
        </w:tc>
      </w:tr>
    </w:tbl>
    <w:p w14:paraId="7E91E841" w14:textId="77777777" w:rsidR="00AC6D2A" w:rsidRPr="009E1E01" w:rsidRDefault="00AC6D2A" w:rsidP="00AC6D2A">
      <w:pPr>
        <w:rPr>
          <w:rFonts w:ascii="Calibri" w:hAnsi="Calibri"/>
          <w:szCs w:val="22"/>
        </w:rPr>
      </w:pPr>
    </w:p>
    <w:tbl>
      <w:tblPr>
        <w:tblW w:w="10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AC6D2A" w:rsidRPr="009E1E01" w14:paraId="5B1A568C" w14:textId="77777777" w:rsidTr="00A934E3">
        <w:tc>
          <w:tcPr>
            <w:tcW w:w="10460" w:type="dxa"/>
            <w:tcBorders>
              <w:top w:val="single" w:sz="4" w:space="0" w:color="auto"/>
              <w:left w:val="single" w:sz="4" w:space="0" w:color="auto"/>
              <w:bottom w:val="single" w:sz="4" w:space="0" w:color="auto"/>
              <w:right w:val="single" w:sz="4" w:space="0" w:color="auto"/>
            </w:tcBorders>
          </w:tcPr>
          <w:p w14:paraId="3E87F016" w14:textId="77777777" w:rsidR="00AC6D2A" w:rsidRPr="009E1E01" w:rsidRDefault="00AC6D2A" w:rsidP="00A934E3">
            <w:pPr>
              <w:rPr>
                <w:rFonts w:ascii="Calibri" w:hAnsi="Calibri" w:cs="Arial"/>
                <w:b/>
                <w:szCs w:val="22"/>
              </w:rPr>
            </w:pPr>
            <w:r w:rsidRPr="009E1E01">
              <w:rPr>
                <w:rFonts w:ascii="Calibri" w:hAnsi="Calibri" w:cs="Arial"/>
                <w:b/>
                <w:szCs w:val="22"/>
              </w:rPr>
              <w:t>UF :</w:t>
            </w:r>
            <w:r>
              <w:rPr>
                <w:rFonts w:ascii="Calibri" w:hAnsi="Calibri" w:cs="Arial"/>
                <w:b/>
                <w:szCs w:val="22"/>
              </w:rPr>
              <w:t xml:space="preserve"> 2411</w:t>
            </w:r>
          </w:p>
          <w:p w14:paraId="00125A2E" w14:textId="77777777" w:rsidR="00AC6D2A" w:rsidRPr="009E1E01" w:rsidRDefault="00AC6D2A" w:rsidP="00A934E3">
            <w:pPr>
              <w:rPr>
                <w:rFonts w:ascii="Calibri" w:hAnsi="Calibri"/>
                <w:szCs w:val="22"/>
              </w:rPr>
            </w:pPr>
          </w:p>
        </w:tc>
      </w:tr>
    </w:tbl>
    <w:p w14:paraId="1C772FC6" w14:textId="77777777" w:rsidR="00AC6D2A" w:rsidRPr="009E1E01" w:rsidRDefault="00AC6D2A" w:rsidP="00AC6D2A">
      <w:pPr>
        <w:rPr>
          <w:rFonts w:ascii="Calibri" w:hAnsi="Calibri"/>
          <w:szCs w:val="22"/>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5"/>
      </w:tblGrid>
      <w:tr w:rsidR="00AC6D2A" w:rsidRPr="009E1E01" w14:paraId="1E5E47DF" w14:textId="77777777" w:rsidTr="00A934E3">
        <w:tc>
          <w:tcPr>
            <w:tcW w:w="10485" w:type="dxa"/>
            <w:tcBorders>
              <w:top w:val="single" w:sz="4" w:space="0" w:color="auto"/>
              <w:left w:val="single" w:sz="4" w:space="0" w:color="auto"/>
              <w:bottom w:val="single" w:sz="4" w:space="0" w:color="auto"/>
              <w:right w:val="single" w:sz="4" w:space="0" w:color="auto"/>
            </w:tcBorders>
          </w:tcPr>
          <w:p w14:paraId="23708A29" w14:textId="77777777" w:rsidR="00AC6D2A" w:rsidRPr="00201DD3" w:rsidRDefault="00AC6D2A" w:rsidP="00A934E3">
            <w:pPr>
              <w:rPr>
                <w:rFonts w:ascii="Calibri" w:hAnsi="Calibri" w:cs="Arial"/>
                <w:b/>
                <w:szCs w:val="22"/>
              </w:rPr>
            </w:pPr>
            <w:r w:rsidRPr="009E1E01">
              <w:rPr>
                <w:rFonts w:ascii="Calibri" w:hAnsi="Calibri" w:cs="Arial"/>
                <w:b/>
                <w:szCs w:val="22"/>
              </w:rPr>
              <w:t>Adresse :</w:t>
            </w:r>
            <w:r>
              <w:rPr>
                <w:rFonts w:ascii="Calibri" w:hAnsi="Calibri" w:cs="Arial"/>
                <w:b/>
                <w:szCs w:val="22"/>
              </w:rPr>
              <w:t xml:space="preserve"> </w:t>
            </w:r>
            <w:r w:rsidRPr="00201DD3">
              <w:rPr>
                <w:rFonts w:ascii="Calibri" w:hAnsi="Calibri" w:cs="Arial"/>
                <w:b/>
                <w:szCs w:val="22"/>
              </w:rPr>
              <w:t xml:space="preserve">95 Bd PINEL 69678 Bron Cedex Bat 334 </w:t>
            </w:r>
          </w:p>
          <w:p w14:paraId="2F710875" w14:textId="77777777" w:rsidR="00AC6D2A" w:rsidRPr="009E1E01" w:rsidRDefault="00AC6D2A" w:rsidP="00A934E3">
            <w:pPr>
              <w:rPr>
                <w:rFonts w:ascii="Calibri" w:hAnsi="Calibri"/>
                <w:szCs w:val="22"/>
              </w:rPr>
            </w:pPr>
            <w:r w:rsidRPr="009E1E01">
              <w:rPr>
                <w:rFonts w:ascii="Calibri" w:hAnsi="Calibri"/>
                <w:szCs w:val="22"/>
              </w:rPr>
              <w:sym w:font="Wingdings" w:char="0028"/>
            </w:r>
            <w:r w:rsidRPr="009E1E01">
              <w:rPr>
                <w:rFonts w:ascii="Calibri" w:hAnsi="Calibri"/>
                <w:szCs w:val="22"/>
              </w:rPr>
              <w:t> :</w:t>
            </w:r>
            <w:r>
              <w:rPr>
                <w:rFonts w:ascii="Calibri" w:hAnsi="Calibri"/>
                <w:szCs w:val="22"/>
              </w:rPr>
              <w:t xml:space="preserve"> </w:t>
            </w:r>
            <w:r w:rsidRPr="00201DD3">
              <w:rPr>
                <w:rFonts w:ascii="Calibri" w:hAnsi="Calibri"/>
                <w:szCs w:val="22"/>
              </w:rPr>
              <w:t>04 37 91 52 25</w:t>
            </w:r>
          </w:p>
        </w:tc>
      </w:tr>
    </w:tbl>
    <w:p w14:paraId="21F807E9" w14:textId="77777777" w:rsidR="00AC6D2A" w:rsidRPr="009E1E01" w:rsidRDefault="00AC6D2A" w:rsidP="00AC6D2A">
      <w:pPr>
        <w:rPr>
          <w:rFonts w:ascii="Calibri" w:hAnsi="Calibri"/>
          <w:szCs w:val="22"/>
        </w:rPr>
      </w:pPr>
    </w:p>
    <w:tbl>
      <w:tblPr>
        <w:tblW w:w="10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AC6D2A" w:rsidRPr="009E1E01" w14:paraId="43E0C890" w14:textId="77777777" w:rsidTr="00A934E3">
        <w:trPr>
          <w:trHeight w:val="880"/>
        </w:trPr>
        <w:tc>
          <w:tcPr>
            <w:tcW w:w="10460" w:type="dxa"/>
            <w:tcBorders>
              <w:top w:val="single" w:sz="4" w:space="0" w:color="auto"/>
              <w:left w:val="single" w:sz="4" w:space="0" w:color="auto"/>
              <w:bottom w:val="single" w:sz="4" w:space="0" w:color="auto"/>
              <w:right w:val="single" w:sz="4" w:space="0" w:color="auto"/>
            </w:tcBorders>
          </w:tcPr>
          <w:p w14:paraId="43543D93" w14:textId="77777777" w:rsidR="00AC6D2A" w:rsidRPr="009E1E01" w:rsidRDefault="00AC6D2A" w:rsidP="00A934E3">
            <w:pPr>
              <w:rPr>
                <w:rFonts w:ascii="Calibri" w:hAnsi="Calibri" w:cs="Arial"/>
                <w:szCs w:val="22"/>
              </w:rPr>
            </w:pPr>
            <w:r w:rsidRPr="009E1E01">
              <w:rPr>
                <w:rFonts w:ascii="Calibri" w:hAnsi="Calibri" w:cs="Arial"/>
                <w:b/>
                <w:szCs w:val="22"/>
              </w:rPr>
              <w:t>Equipe médicale</w:t>
            </w:r>
            <w:r w:rsidRPr="009E1E01">
              <w:rPr>
                <w:rFonts w:ascii="Calibri" w:hAnsi="Calibri" w:cs="Arial"/>
                <w:szCs w:val="22"/>
              </w:rPr>
              <w:t xml:space="preserve"> :     </w:t>
            </w:r>
          </w:p>
          <w:p w14:paraId="11CB18A1" w14:textId="77777777" w:rsidR="00AC6D2A" w:rsidRPr="009E1E01" w:rsidRDefault="00AC6D2A" w:rsidP="00AC6D2A">
            <w:pPr>
              <w:numPr>
                <w:ilvl w:val="0"/>
                <w:numId w:val="3"/>
              </w:numPr>
              <w:ind w:left="0"/>
              <w:jc w:val="left"/>
              <w:rPr>
                <w:rFonts w:ascii="Calibri" w:hAnsi="Calibri" w:cs="Arial"/>
                <w:szCs w:val="22"/>
              </w:rPr>
            </w:pPr>
            <w:r w:rsidRPr="009E1E01">
              <w:rPr>
                <w:rFonts w:ascii="Calibri" w:hAnsi="Calibri" w:cs="Arial"/>
                <w:szCs w:val="22"/>
              </w:rPr>
              <w:t>Chef de pôle :</w:t>
            </w:r>
            <w:r w:rsidRPr="009E1E01">
              <w:rPr>
                <w:rFonts w:ascii="Calibri" w:hAnsi="Calibri" w:cs="Arial"/>
                <w:szCs w:val="22"/>
              </w:rPr>
              <w:tab/>
              <w:t xml:space="preserve"> </w:t>
            </w:r>
            <w:r>
              <w:rPr>
                <w:rFonts w:ascii="Calibri" w:hAnsi="Calibri" w:cs="Arial"/>
                <w:szCs w:val="22"/>
              </w:rPr>
              <w:t>Dr SONIE</w:t>
            </w:r>
          </w:p>
          <w:p w14:paraId="377CA55E" w14:textId="77777777" w:rsidR="00AC6D2A" w:rsidRPr="009E1E01" w:rsidRDefault="00AC6D2A" w:rsidP="00AC4DEB">
            <w:pPr>
              <w:numPr>
                <w:ilvl w:val="0"/>
                <w:numId w:val="5"/>
              </w:numPr>
              <w:tabs>
                <w:tab w:val="left" w:pos="1755"/>
              </w:tabs>
              <w:ind w:left="0"/>
              <w:jc w:val="left"/>
              <w:rPr>
                <w:rFonts w:ascii="Calibri" w:hAnsi="Calibri"/>
                <w:szCs w:val="22"/>
              </w:rPr>
            </w:pPr>
            <w:r w:rsidRPr="009E1E01">
              <w:rPr>
                <w:rFonts w:ascii="Calibri" w:hAnsi="Calibri" w:cs="Arial"/>
                <w:szCs w:val="22"/>
              </w:rPr>
              <w:t>Responsable de Service :</w:t>
            </w:r>
            <w:r>
              <w:rPr>
                <w:rFonts w:ascii="Calibri" w:hAnsi="Calibri" w:cs="Arial"/>
                <w:szCs w:val="22"/>
              </w:rPr>
              <w:t xml:space="preserve"> Dr TATOU</w:t>
            </w:r>
          </w:p>
        </w:tc>
      </w:tr>
    </w:tbl>
    <w:p w14:paraId="217B05BF" w14:textId="77777777" w:rsidR="00AC6D2A" w:rsidRPr="009E1E01" w:rsidRDefault="00AC6D2A" w:rsidP="00AC6D2A">
      <w:pPr>
        <w:rPr>
          <w:rFonts w:ascii="Calibri" w:hAnsi="Calibri"/>
          <w:szCs w:val="22"/>
        </w:rPr>
      </w:pPr>
    </w:p>
    <w:tbl>
      <w:tblPr>
        <w:tblW w:w="10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AC6D2A" w:rsidRPr="009E1E01" w14:paraId="72DBDC98" w14:textId="77777777" w:rsidTr="00A934E3">
        <w:tc>
          <w:tcPr>
            <w:tcW w:w="10460" w:type="dxa"/>
            <w:tcBorders>
              <w:top w:val="single" w:sz="4" w:space="0" w:color="auto"/>
              <w:left w:val="single" w:sz="4" w:space="0" w:color="auto"/>
              <w:bottom w:val="single" w:sz="4" w:space="0" w:color="auto"/>
              <w:right w:val="single" w:sz="4" w:space="0" w:color="auto"/>
            </w:tcBorders>
          </w:tcPr>
          <w:p w14:paraId="0798242A" w14:textId="77777777" w:rsidR="00AC6D2A" w:rsidRPr="009E1E01" w:rsidRDefault="00AC6D2A" w:rsidP="00A934E3">
            <w:pPr>
              <w:rPr>
                <w:rFonts w:ascii="Calibri" w:hAnsi="Calibri" w:cs="Arial"/>
                <w:b/>
                <w:szCs w:val="22"/>
              </w:rPr>
            </w:pPr>
            <w:r w:rsidRPr="009E1E01">
              <w:rPr>
                <w:rFonts w:ascii="Calibri" w:hAnsi="Calibri" w:cs="Arial"/>
                <w:b/>
                <w:szCs w:val="22"/>
              </w:rPr>
              <w:t>Encadrement de Santé</w:t>
            </w:r>
          </w:p>
          <w:p w14:paraId="72B02670" w14:textId="77777777" w:rsidR="00AC6D2A" w:rsidRPr="009E1E01" w:rsidRDefault="00AC6D2A" w:rsidP="00AC4DEB">
            <w:pPr>
              <w:numPr>
                <w:ilvl w:val="0"/>
                <w:numId w:val="5"/>
              </w:numPr>
              <w:ind w:left="0"/>
              <w:jc w:val="left"/>
              <w:rPr>
                <w:rFonts w:ascii="Calibri" w:hAnsi="Calibri" w:cs="Arial"/>
                <w:szCs w:val="22"/>
              </w:rPr>
            </w:pPr>
            <w:r w:rsidRPr="009E1E01">
              <w:rPr>
                <w:rFonts w:ascii="Calibri" w:hAnsi="Calibri" w:cs="Arial"/>
                <w:szCs w:val="22"/>
              </w:rPr>
              <w:t>Cadre Assistant du chef de Pôle :</w:t>
            </w:r>
            <w:r>
              <w:rPr>
                <w:rFonts w:ascii="Calibri" w:hAnsi="Calibri" w:cs="Arial"/>
                <w:szCs w:val="22"/>
              </w:rPr>
              <w:t xml:space="preserve"> </w:t>
            </w:r>
            <w:r w:rsidRPr="00201DD3">
              <w:rPr>
                <w:rFonts w:ascii="Calibri" w:hAnsi="Calibri" w:cs="Arial"/>
                <w:szCs w:val="22"/>
              </w:rPr>
              <w:t>Mme BOUCHET-PAUL Corinne ; Mr GARNIER Benjamin</w:t>
            </w:r>
          </w:p>
          <w:p w14:paraId="6ABF85F4" w14:textId="77777777" w:rsidR="00AC6D2A" w:rsidRPr="009E1E01" w:rsidRDefault="00AC6D2A" w:rsidP="00A934E3">
            <w:pPr>
              <w:tabs>
                <w:tab w:val="left" w:pos="2655"/>
              </w:tabs>
              <w:rPr>
                <w:rFonts w:ascii="Calibri" w:hAnsi="Calibri" w:cs="Arial"/>
                <w:szCs w:val="22"/>
              </w:rPr>
            </w:pPr>
            <w:r w:rsidRPr="009E1E01">
              <w:rPr>
                <w:rFonts w:ascii="Calibri" w:hAnsi="Calibri" w:cs="Arial"/>
                <w:szCs w:val="22"/>
              </w:rPr>
              <w:t xml:space="preserve">                                </w:t>
            </w:r>
            <w:r w:rsidRPr="009E1E01">
              <w:rPr>
                <w:rFonts w:ascii="Calibri" w:hAnsi="Calibri" w:cs="Arial"/>
                <w:szCs w:val="22"/>
              </w:rPr>
              <w:sym w:font="Wingdings" w:char="0028"/>
            </w:r>
            <w:r w:rsidRPr="009E1E01">
              <w:rPr>
                <w:rFonts w:ascii="Calibri" w:hAnsi="Calibri" w:cs="Arial"/>
                <w:szCs w:val="22"/>
              </w:rPr>
              <w:t xml:space="preserve"> : </w:t>
            </w:r>
            <w:r w:rsidRPr="00201DD3">
              <w:rPr>
                <w:rFonts w:ascii="Calibri" w:hAnsi="Calibri" w:cs="Arial"/>
                <w:szCs w:val="22"/>
              </w:rPr>
              <w:t>04 37 91 53 39</w:t>
            </w:r>
            <w:r>
              <w:rPr>
                <w:rFonts w:ascii="Calibri" w:hAnsi="Calibri" w:cs="Arial"/>
                <w:szCs w:val="22"/>
              </w:rPr>
              <w:t xml:space="preserve"> </w:t>
            </w:r>
            <w:r w:rsidRPr="00201DD3">
              <w:rPr>
                <w:rFonts w:ascii="Calibri" w:hAnsi="Calibri" w:cs="Arial"/>
                <w:szCs w:val="22"/>
              </w:rPr>
              <w:t>/ 04 37 91 53 32</w:t>
            </w:r>
          </w:p>
          <w:p w14:paraId="5082D7CD" w14:textId="51DF0C59" w:rsidR="00AC6D2A" w:rsidRDefault="00AC6D2A" w:rsidP="00A934E3">
            <w:pPr>
              <w:tabs>
                <w:tab w:val="left" w:pos="2655"/>
              </w:tabs>
              <w:rPr>
                <w:rStyle w:val="Lienhypertexte"/>
                <w:rFonts w:ascii="Calibri" w:hAnsi="Calibri" w:cs="Arial"/>
                <w:szCs w:val="22"/>
              </w:rPr>
            </w:pPr>
            <w:r w:rsidRPr="009E1E01">
              <w:rPr>
                <w:rFonts w:ascii="Calibri" w:hAnsi="Calibri" w:cs="Arial"/>
                <w:szCs w:val="22"/>
              </w:rPr>
              <w:t xml:space="preserve">                                 @ :</w:t>
            </w:r>
            <w:r>
              <w:rPr>
                <w:rFonts w:ascii="Calibri" w:hAnsi="Calibri" w:cs="Arial"/>
                <w:szCs w:val="22"/>
              </w:rPr>
              <w:t xml:space="preserve"> </w:t>
            </w:r>
            <w:hyperlink r:id="rId8" w:history="1">
              <w:r w:rsidRPr="00201DD3">
                <w:rPr>
                  <w:rStyle w:val="Lienhypertexte"/>
                  <w:rFonts w:ascii="Calibri" w:hAnsi="Calibri" w:cs="Arial"/>
                  <w:szCs w:val="22"/>
                </w:rPr>
                <w:t>corinne.bouchet-paul@ch-le-vinatier.fr</w:t>
              </w:r>
            </w:hyperlink>
            <w:r w:rsidRPr="00201DD3">
              <w:rPr>
                <w:rFonts w:ascii="Calibri" w:hAnsi="Calibri" w:cs="Arial"/>
                <w:szCs w:val="22"/>
              </w:rPr>
              <w:t xml:space="preserve"> et </w:t>
            </w:r>
            <w:hyperlink r:id="rId9" w:history="1">
              <w:r w:rsidRPr="00201DD3">
                <w:rPr>
                  <w:rStyle w:val="Lienhypertexte"/>
                  <w:rFonts w:ascii="Calibri" w:hAnsi="Calibri" w:cs="Arial"/>
                  <w:szCs w:val="22"/>
                </w:rPr>
                <w:t>benjamin.garnier@ch-le-vinatier.fr</w:t>
              </w:r>
            </w:hyperlink>
          </w:p>
          <w:p w14:paraId="74E999F4" w14:textId="77777777" w:rsidR="00A76326" w:rsidRPr="009E1E01" w:rsidRDefault="00A76326" w:rsidP="00A934E3">
            <w:pPr>
              <w:tabs>
                <w:tab w:val="left" w:pos="2655"/>
              </w:tabs>
              <w:rPr>
                <w:rFonts w:ascii="Calibri" w:hAnsi="Calibri" w:cs="Arial"/>
                <w:szCs w:val="22"/>
              </w:rPr>
            </w:pPr>
          </w:p>
          <w:p w14:paraId="469DBE78" w14:textId="77777777" w:rsidR="00AC6D2A" w:rsidRPr="009E1E01" w:rsidRDefault="00AC6D2A" w:rsidP="00AC4DEB">
            <w:pPr>
              <w:numPr>
                <w:ilvl w:val="0"/>
                <w:numId w:val="5"/>
              </w:numPr>
              <w:tabs>
                <w:tab w:val="left" w:pos="2655"/>
              </w:tabs>
              <w:ind w:left="0"/>
              <w:jc w:val="left"/>
              <w:rPr>
                <w:rFonts w:ascii="Calibri" w:hAnsi="Calibri" w:cs="Arial"/>
                <w:szCs w:val="22"/>
              </w:rPr>
            </w:pPr>
            <w:r w:rsidRPr="009E1E01">
              <w:rPr>
                <w:rFonts w:ascii="Calibri" w:hAnsi="Calibri" w:cs="Arial"/>
                <w:szCs w:val="22"/>
              </w:rPr>
              <w:t xml:space="preserve">Cadre de proximité/maître de stage : </w:t>
            </w:r>
            <w:r>
              <w:rPr>
                <w:rFonts w:ascii="Calibri" w:hAnsi="Calibri" w:cs="Arial"/>
                <w:szCs w:val="22"/>
              </w:rPr>
              <w:t>HAGOPIAN Lionel</w:t>
            </w:r>
          </w:p>
          <w:p w14:paraId="2CA0EA1F" w14:textId="77777777" w:rsidR="00AC6D2A" w:rsidRPr="009E1E01" w:rsidRDefault="00AC6D2A" w:rsidP="00A934E3">
            <w:pPr>
              <w:tabs>
                <w:tab w:val="left" w:pos="2655"/>
              </w:tabs>
              <w:rPr>
                <w:rFonts w:ascii="Calibri" w:hAnsi="Calibri" w:cs="Arial"/>
                <w:szCs w:val="22"/>
              </w:rPr>
            </w:pPr>
            <w:r w:rsidRPr="009E1E01">
              <w:rPr>
                <w:rFonts w:ascii="Calibri" w:hAnsi="Calibri" w:cs="Arial"/>
                <w:szCs w:val="22"/>
              </w:rPr>
              <w:t xml:space="preserve">                                </w:t>
            </w:r>
            <w:r w:rsidRPr="009E1E01">
              <w:rPr>
                <w:rFonts w:ascii="Calibri" w:hAnsi="Calibri" w:cs="Arial"/>
                <w:szCs w:val="22"/>
              </w:rPr>
              <w:sym w:font="Wingdings" w:char="0028"/>
            </w:r>
            <w:r w:rsidRPr="009E1E01">
              <w:rPr>
                <w:rFonts w:ascii="Calibri" w:hAnsi="Calibri" w:cs="Arial"/>
                <w:szCs w:val="22"/>
              </w:rPr>
              <w:t xml:space="preserve"> : </w:t>
            </w:r>
            <w:r>
              <w:rPr>
                <w:rFonts w:ascii="Calibri" w:hAnsi="Calibri" w:cs="Arial"/>
                <w:szCs w:val="22"/>
              </w:rPr>
              <w:t>04 37 91 50 92</w:t>
            </w:r>
          </w:p>
          <w:p w14:paraId="7A700570" w14:textId="64B7F016" w:rsidR="00AC6D2A" w:rsidRDefault="00AC6D2A" w:rsidP="00A934E3">
            <w:pPr>
              <w:tabs>
                <w:tab w:val="left" w:pos="1650"/>
              </w:tabs>
              <w:rPr>
                <w:rFonts w:ascii="Calibri" w:hAnsi="Calibri"/>
                <w:szCs w:val="22"/>
              </w:rPr>
            </w:pPr>
            <w:r w:rsidRPr="009E1E01">
              <w:rPr>
                <w:rFonts w:ascii="Calibri" w:hAnsi="Calibri" w:cs="Arial"/>
                <w:szCs w:val="22"/>
              </w:rPr>
              <w:t xml:space="preserve">                                 @ :</w:t>
            </w:r>
            <w:r w:rsidRPr="009E1E01">
              <w:rPr>
                <w:rFonts w:ascii="Calibri" w:hAnsi="Calibri"/>
                <w:szCs w:val="22"/>
              </w:rPr>
              <w:t> </w:t>
            </w:r>
            <w:hyperlink r:id="rId10" w:history="1">
              <w:r w:rsidR="00A76326" w:rsidRPr="00BF2087">
                <w:rPr>
                  <w:rStyle w:val="Lienhypertexte"/>
                  <w:rFonts w:ascii="Calibri" w:hAnsi="Calibri"/>
                  <w:szCs w:val="22"/>
                </w:rPr>
                <w:t>lionel.hagopian@ch-le-vinatier.fr</w:t>
              </w:r>
            </w:hyperlink>
          </w:p>
          <w:p w14:paraId="344269A6" w14:textId="03EB718E" w:rsidR="00A76326" w:rsidRPr="009E1E01" w:rsidRDefault="00A76326" w:rsidP="00A934E3">
            <w:pPr>
              <w:tabs>
                <w:tab w:val="left" w:pos="1650"/>
              </w:tabs>
              <w:rPr>
                <w:rFonts w:ascii="Calibri" w:hAnsi="Calibri"/>
                <w:szCs w:val="22"/>
              </w:rPr>
            </w:pPr>
          </w:p>
        </w:tc>
      </w:tr>
    </w:tbl>
    <w:p w14:paraId="77AAA482" w14:textId="77777777" w:rsidR="00AC6D2A" w:rsidRPr="009E1E01" w:rsidRDefault="00AC6D2A" w:rsidP="00AC6D2A">
      <w:pPr>
        <w:rPr>
          <w:rFonts w:ascii="Book Antiqua" w:hAnsi="Book Antiqua"/>
          <w:szCs w:val="22"/>
        </w:rPr>
      </w:pPr>
    </w:p>
    <w:tbl>
      <w:tblPr>
        <w:tblW w:w="10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AC6D2A" w:rsidRPr="009E1E01" w14:paraId="336E4BE6" w14:textId="77777777" w:rsidTr="00A934E3">
        <w:trPr>
          <w:trHeight w:val="731"/>
        </w:trPr>
        <w:tc>
          <w:tcPr>
            <w:tcW w:w="10460" w:type="dxa"/>
            <w:tcBorders>
              <w:top w:val="single" w:sz="4" w:space="0" w:color="auto"/>
              <w:left w:val="single" w:sz="4" w:space="0" w:color="auto"/>
              <w:bottom w:val="single" w:sz="4" w:space="0" w:color="auto"/>
              <w:right w:val="single" w:sz="4" w:space="0" w:color="auto"/>
            </w:tcBorders>
          </w:tcPr>
          <w:p w14:paraId="687601A4" w14:textId="77777777" w:rsidR="00AC6D2A" w:rsidRPr="009E1E01" w:rsidRDefault="00AC6D2A" w:rsidP="00A934E3">
            <w:pPr>
              <w:rPr>
                <w:rFonts w:ascii="Calibri" w:hAnsi="Calibri" w:cs="Arial"/>
                <w:b/>
                <w:szCs w:val="22"/>
              </w:rPr>
            </w:pPr>
            <w:r w:rsidRPr="009E1E01">
              <w:rPr>
                <w:rFonts w:ascii="Calibri" w:hAnsi="Calibri" w:cs="Arial"/>
                <w:b/>
                <w:szCs w:val="22"/>
              </w:rPr>
              <w:t>Autres intervenants :</w:t>
            </w:r>
          </w:p>
          <w:p w14:paraId="1229D882" w14:textId="77777777" w:rsidR="00AC6D2A" w:rsidRPr="00201DD3" w:rsidRDefault="00AC6D2A" w:rsidP="00AC4DEB">
            <w:pPr>
              <w:numPr>
                <w:ilvl w:val="0"/>
                <w:numId w:val="6"/>
              </w:numPr>
              <w:rPr>
                <w:rFonts w:ascii="Calibri" w:hAnsi="Calibri" w:cs="Arial"/>
                <w:szCs w:val="22"/>
              </w:rPr>
            </w:pPr>
            <w:r w:rsidRPr="00201DD3">
              <w:rPr>
                <w:rFonts w:ascii="Calibri" w:hAnsi="Calibri" w:cs="Arial"/>
                <w:szCs w:val="22"/>
              </w:rPr>
              <w:t>Un pédopsychiatre responsable d’unité</w:t>
            </w:r>
            <w:r>
              <w:rPr>
                <w:rFonts w:ascii="Calibri" w:hAnsi="Calibri" w:cs="Arial"/>
                <w:szCs w:val="22"/>
              </w:rPr>
              <w:t> : Dr TATOU Mohamed</w:t>
            </w:r>
          </w:p>
          <w:p w14:paraId="6A63A43A" w14:textId="77777777" w:rsidR="00AC6D2A" w:rsidRPr="00201DD3" w:rsidRDefault="00AC6D2A" w:rsidP="00AC4DEB">
            <w:pPr>
              <w:numPr>
                <w:ilvl w:val="0"/>
                <w:numId w:val="6"/>
              </w:numPr>
              <w:rPr>
                <w:rFonts w:ascii="Calibri" w:hAnsi="Calibri" w:cs="Arial"/>
                <w:szCs w:val="22"/>
              </w:rPr>
            </w:pPr>
            <w:r w:rsidRPr="00201DD3">
              <w:rPr>
                <w:rFonts w:ascii="Calibri" w:hAnsi="Calibri" w:cs="Arial"/>
                <w:szCs w:val="22"/>
              </w:rPr>
              <w:t xml:space="preserve">Un pédopsychiatre PH </w:t>
            </w:r>
            <w:r>
              <w:rPr>
                <w:rFonts w:ascii="Calibri" w:hAnsi="Calibri" w:cs="Arial"/>
                <w:szCs w:val="22"/>
              </w:rPr>
              <w:t>: Dr WIESNIESKY Geoffrey</w:t>
            </w:r>
          </w:p>
          <w:p w14:paraId="0BA03D55" w14:textId="77777777" w:rsidR="00AC6D2A" w:rsidRPr="00201DD3" w:rsidRDefault="00AC6D2A" w:rsidP="00AC4DEB">
            <w:pPr>
              <w:numPr>
                <w:ilvl w:val="0"/>
                <w:numId w:val="6"/>
              </w:numPr>
              <w:rPr>
                <w:rFonts w:ascii="Calibri" w:hAnsi="Calibri" w:cs="Arial"/>
                <w:szCs w:val="22"/>
              </w:rPr>
            </w:pPr>
            <w:r w:rsidRPr="00201DD3">
              <w:rPr>
                <w:rFonts w:ascii="Calibri" w:hAnsi="Calibri" w:cs="Arial"/>
                <w:szCs w:val="22"/>
              </w:rPr>
              <w:t>Des Internes, externes</w:t>
            </w:r>
          </w:p>
          <w:p w14:paraId="1D5DADD0" w14:textId="77777777" w:rsidR="00AC6D2A" w:rsidRPr="00201DD3" w:rsidRDefault="00AC6D2A" w:rsidP="00AC4DEB">
            <w:pPr>
              <w:numPr>
                <w:ilvl w:val="0"/>
                <w:numId w:val="6"/>
              </w:numPr>
              <w:rPr>
                <w:rFonts w:ascii="Calibri" w:hAnsi="Calibri" w:cs="Arial"/>
                <w:szCs w:val="22"/>
              </w:rPr>
            </w:pPr>
            <w:r w:rsidRPr="00201DD3">
              <w:rPr>
                <w:rFonts w:ascii="Calibri" w:hAnsi="Calibri" w:cs="Arial"/>
                <w:szCs w:val="22"/>
              </w:rPr>
              <w:t>Un cadre de santé</w:t>
            </w:r>
            <w:r>
              <w:rPr>
                <w:rFonts w:ascii="Calibri" w:hAnsi="Calibri" w:cs="Arial"/>
                <w:szCs w:val="22"/>
              </w:rPr>
              <w:t> : HAGOPIAN Lionel</w:t>
            </w:r>
          </w:p>
          <w:p w14:paraId="2DE1C66D" w14:textId="77777777" w:rsidR="00AC6D2A" w:rsidRPr="00201DD3" w:rsidRDefault="00AC6D2A" w:rsidP="00AC4DEB">
            <w:pPr>
              <w:numPr>
                <w:ilvl w:val="0"/>
                <w:numId w:val="6"/>
              </w:numPr>
              <w:rPr>
                <w:rFonts w:ascii="Calibri" w:hAnsi="Calibri" w:cs="Arial"/>
                <w:szCs w:val="22"/>
              </w:rPr>
            </w:pPr>
            <w:r w:rsidRPr="00201DD3">
              <w:rPr>
                <w:rFonts w:ascii="Calibri" w:hAnsi="Calibri" w:cs="Arial"/>
                <w:szCs w:val="22"/>
              </w:rPr>
              <w:t>Une secrétaire</w:t>
            </w:r>
            <w:r>
              <w:rPr>
                <w:rFonts w:ascii="Calibri" w:hAnsi="Calibri" w:cs="Arial"/>
                <w:szCs w:val="22"/>
              </w:rPr>
              <w:t> : Me BLANC Edith</w:t>
            </w:r>
          </w:p>
          <w:p w14:paraId="49861079" w14:textId="77777777" w:rsidR="00AC6D2A" w:rsidRPr="00201DD3" w:rsidRDefault="00AC6D2A" w:rsidP="00AC4DEB">
            <w:pPr>
              <w:numPr>
                <w:ilvl w:val="0"/>
                <w:numId w:val="6"/>
              </w:numPr>
              <w:rPr>
                <w:rFonts w:ascii="Calibri" w:hAnsi="Calibri" w:cs="Arial"/>
                <w:szCs w:val="22"/>
              </w:rPr>
            </w:pPr>
            <w:r w:rsidRPr="00201DD3">
              <w:rPr>
                <w:rFonts w:ascii="Calibri" w:hAnsi="Calibri" w:cs="Arial"/>
                <w:szCs w:val="22"/>
              </w:rPr>
              <w:t>Des psychologues clinicien(ne)s</w:t>
            </w:r>
            <w:r>
              <w:rPr>
                <w:rFonts w:ascii="Calibri" w:hAnsi="Calibri" w:cs="Arial"/>
                <w:szCs w:val="22"/>
              </w:rPr>
              <w:t> : AZARYAN Ani, LEFEVERE Frédéric, HEVIN Lisa</w:t>
            </w:r>
          </w:p>
          <w:p w14:paraId="3732D9BC" w14:textId="77777777" w:rsidR="00AC6D2A" w:rsidRPr="00201DD3" w:rsidRDefault="00AC6D2A" w:rsidP="00AC4DEB">
            <w:pPr>
              <w:numPr>
                <w:ilvl w:val="0"/>
                <w:numId w:val="6"/>
              </w:numPr>
              <w:rPr>
                <w:rFonts w:ascii="Calibri" w:hAnsi="Calibri" w:cs="Arial"/>
                <w:szCs w:val="22"/>
              </w:rPr>
            </w:pPr>
            <w:r w:rsidRPr="00201DD3">
              <w:rPr>
                <w:rFonts w:ascii="Calibri" w:hAnsi="Calibri" w:cs="Arial"/>
                <w:szCs w:val="22"/>
              </w:rPr>
              <w:t>Un psychomotricien</w:t>
            </w:r>
            <w:r>
              <w:rPr>
                <w:rFonts w:ascii="Calibri" w:hAnsi="Calibri" w:cs="Arial"/>
                <w:szCs w:val="22"/>
              </w:rPr>
              <w:t> : HURLIN Zoé</w:t>
            </w:r>
          </w:p>
          <w:p w14:paraId="34D7CABA" w14:textId="77777777" w:rsidR="00AC6D2A" w:rsidRPr="00201DD3" w:rsidRDefault="00AC6D2A" w:rsidP="00AC4DEB">
            <w:pPr>
              <w:numPr>
                <w:ilvl w:val="0"/>
                <w:numId w:val="6"/>
              </w:numPr>
              <w:rPr>
                <w:rFonts w:ascii="Calibri" w:hAnsi="Calibri" w:cs="Arial"/>
                <w:szCs w:val="22"/>
              </w:rPr>
            </w:pPr>
            <w:r w:rsidRPr="00201DD3">
              <w:rPr>
                <w:rFonts w:ascii="Calibri" w:hAnsi="Calibri" w:cs="Arial"/>
                <w:szCs w:val="22"/>
              </w:rPr>
              <w:t>Une assistante sociale</w:t>
            </w:r>
            <w:r>
              <w:rPr>
                <w:rFonts w:ascii="Calibri" w:hAnsi="Calibri" w:cs="Arial"/>
                <w:szCs w:val="22"/>
              </w:rPr>
              <w:t> : POURCEL Nathalie</w:t>
            </w:r>
          </w:p>
          <w:p w14:paraId="55891BB5" w14:textId="77777777" w:rsidR="00AC6D2A" w:rsidRPr="00201DD3" w:rsidRDefault="00AC6D2A" w:rsidP="00AC4DEB">
            <w:pPr>
              <w:numPr>
                <w:ilvl w:val="0"/>
                <w:numId w:val="6"/>
              </w:numPr>
              <w:rPr>
                <w:rFonts w:ascii="Calibri" w:hAnsi="Calibri" w:cs="Arial"/>
                <w:szCs w:val="22"/>
              </w:rPr>
            </w:pPr>
            <w:r w:rsidRPr="00201DD3">
              <w:rPr>
                <w:rFonts w:ascii="Calibri" w:hAnsi="Calibri" w:cs="Arial"/>
                <w:szCs w:val="22"/>
              </w:rPr>
              <w:t>Des infirmiers</w:t>
            </w:r>
          </w:p>
          <w:p w14:paraId="07F8DC4E" w14:textId="77777777" w:rsidR="00AC6D2A" w:rsidRPr="00201DD3" w:rsidRDefault="00AC6D2A" w:rsidP="00AC4DEB">
            <w:pPr>
              <w:numPr>
                <w:ilvl w:val="0"/>
                <w:numId w:val="6"/>
              </w:numPr>
              <w:rPr>
                <w:rFonts w:ascii="Calibri" w:hAnsi="Calibri" w:cs="Arial"/>
                <w:szCs w:val="22"/>
              </w:rPr>
            </w:pPr>
            <w:r w:rsidRPr="00201DD3">
              <w:rPr>
                <w:rFonts w:ascii="Calibri" w:hAnsi="Calibri" w:cs="Arial"/>
                <w:szCs w:val="22"/>
              </w:rPr>
              <w:t>Des aides-soignants</w:t>
            </w:r>
          </w:p>
          <w:p w14:paraId="71283EE0" w14:textId="77777777" w:rsidR="00AC6D2A" w:rsidRPr="00201DD3" w:rsidRDefault="00AC6D2A" w:rsidP="00AC4DEB">
            <w:pPr>
              <w:numPr>
                <w:ilvl w:val="0"/>
                <w:numId w:val="6"/>
              </w:numPr>
              <w:rPr>
                <w:rFonts w:ascii="Calibri" w:hAnsi="Calibri" w:cs="Arial"/>
                <w:szCs w:val="22"/>
              </w:rPr>
            </w:pPr>
            <w:r w:rsidRPr="00201DD3">
              <w:rPr>
                <w:rFonts w:ascii="Calibri" w:hAnsi="Calibri" w:cs="Arial"/>
                <w:szCs w:val="22"/>
              </w:rPr>
              <w:t>Des agents de services hospitaliers</w:t>
            </w:r>
          </w:p>
          <w:p w14:paraId="30010D77" w14:textId="77777777" w:rsidR="00AC6D2A" w:rsidRPr="009E1E01" w:rsidRDefault="00AC6D2A" w:rsidP="00A934E3">
            <w:pPr>
              <w:rPr>
                <w:rFonts w:ascii="Calibri" w:hAnsi="Calibri"/>
                <w:szCs w:val="22"/>
              </w:rPr>
            </w:pPr>
          </w:p>
        </w:tc>
      </w:tr>
    </w:tbl>
    <w:p w14:paraId="29627CD7" w14:textId="77777777" w:rsidR="00AC6D2A" w:rsidRPr="009E1E01" w:rsidRDefault="00AC6D2A" w:rsidP="00AC6D2A">
      <w:pPr>
        <w:pStyle w:val="Corpsdetexte2"/>
        <w:spacing w:line="300" w:lineRule="auto"/>
        <w:rPr>
          <w:rFonts w:ascii="Calibri" w:hAnsi="Calibri"/>
          <w:szCs w:val="22"/>
        </w:rPr>
      </w:pPr>
    </w:p>
    <w:tbl>
      <w:tblPr>
        <w:tblW w:w="104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AC6D2A" w:rsidRPr="009E1E01" w14:paraId="085A30A8" w14:textId="77777777" w:rsidTr="00A934E3">
        <w:tc>
          <w:tcPr>
            <w:tcW w:w="10460" w:type="dxa"/>
            <w:tcBorders>
              <w:top w:val="single" w:sz="4" w:space="0" w:color="auto"/>
              <w:left w:val="single" w:sz="4" w:space="0" w:color="auto"/>
              <w:bottom w:val="single" w:sz="4" w:space="0" w:color="auto"/>
              <w:right w:val="single" w:sz="4" w:space="0" w:color="auto"/>
            </w:tcBorders>
          </w:tcPr>
          <w:p w14:paraId="425C061E" w14:textId="736F3F7F" w:rsidR="00AC6D2A" w:rsidRDefault="00AC6D2A" w:rsidP="00A934E3">
            <w:pPr>
              <w:rPr>
                <w:rFonts w:ascii="Calibri" w:hAnsi="Calibri"/>
                <w:b/>
                <w:szCs w:val="22"/>
              </w:rPr>
            </w:pPr>
            <w:r w:rsidRPr="009E1E01">
              <w:rPr>
                <w:rFonts w:ascii="Calibri" w:hAnsi="Calibri" w:cs="Arial"/>
                <w:b/>
                <w:szCs w:val="22"/>
              </w:rPr>
              <w:t>Spécialité :</w:t>
            </w:r>
            <w:r w:rsidRPr="009E1E01">
              <w:rPr>
                <w:rFonts w:ascii="Calibri" w:hAnsi="Calibri"/>
                <w:b/>
                <w:szCs w:val="22"/>
              </w:rPr>
              <w:t xml:space="preserve"> Psychiatrie</w:t>
            </w:r>
            <w:r>
              <w:rPr>
                <w:rFonts w:ascii="Calibri" w:hAnsi="Calibri"/>
                <w:b/>
                <w:szCs w:val="22"/>
              </w:rPr>
              <w:t xml:space="preserve"> de l’adolescence</w:t>
            </w:r>
          </w:p>
          <w:p w14:paraId="0DE3EDAA" w14:textId="6BD4A965" w:rsidR="005E6766" w:rsidRPr="009E1E01" w:rsidRDefault="005E6766" w:rsidP="00A934E3">
            <w:pPr>
              <w:rPr>
                <w:rFonts w:ascii="Calibri" w:hAnsi="Calibri"/>
                <w:b/>
                <w:szCs w:val="22"/>
              </w:rPr>
            </w:pPr>
            <w:r>
              <w:rPr>
                <w:rFonts w:ascii="Calibri" w:hAnsi="Calibri"/>
                <w:b/>
                <w:szCs w:val="22"/>
              </w:rPr>
              <w:t>Typologie du stage : Phase aïgue</w:t>
            </w:r>
          </w:p>
          <w:p w14:paraId="5F6387B6" w14:textId="77777777" w:rsidR="00AC6D2A" w:rsidRPr="009E1E01" w:rsidRDefault="00AC6D2A" w:rsidP="00A934E3">
            <w:pPr>
              <w:rPr>
                <w:rFonts w:ascii="Calibri" w:hAnsi="Calibri"/>
                <w:szCs w:val="22"/>
              </w:rPr>
            </w:pPr>
          </w:p>
        </w:tc>
      </w:tr>
    </w:tbl>
    <w:p w14:paraId="070940DA" w14:textId="77777777" w:rsidR="00AC6D2A" w:rsidRPr="009E1E01" w:rsidRDefault="00AC6D2A" w:rsidP="00AC6D2A">
      <w:pPr>
        <w:rPr>
          <w:rFonts w:ascii="Calibri" w:hAnsi="Calibri"/>
          <w:szCs w:val="22"/>
        </w:rPr>
      </w:pPr>
    </w:p>
    <w:p w14:paraId="090997EE" w14:textId="77777777" w:rsidR="00AC6D2A" w:rsidRPr="009E1E01" w:rsidRDefault="00AC6D2A" w:rsidP="00AC6D2A">
      <w:pPr>
        <w:rPr>
          <w:rFonts w:ascii="Calibri" w:hAnsi="Calibri"/>
          <w:szCs w:val="22"/>
        </w:rPr>
      </w:pPr>
    </w:p>
    <w:tbl>
      <w:tblPr>
        <w:tblW w:w="104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60"/>
      </w:tblGrid>
      <w:tr w:rsidR="00AC6D2A" w:rsidRPr="009E1E01" w14:paraId="5CBEBBA9" w14:textId="77777777" w:rsidTr="00A934E3">
        <w:trPr>
          <w:trHeight w:val="1669"/>
        </w:trPr>
        <w:tc>
          <w:tcPr>
            <w:tcW w:w="10460" w:type="dxa"/>
            <w:tcBorders>
              <w:top w:val="single" w:sz="4" w:space="0" w:color="auto"/>
              <w:left w:val="single" w:sz="4" w:space="0" w:color="auto"/>
              <w:bottom w:val="single" w:sz="4" w:space="0" w:color="auto"/>
              <w:right w:val="single" w:sz="4" w:space="0" w:color="auto"/>
            </w:tcBorders>
          </w:tcPr>
          <w:p w14:paraId="501649CB" w14:textId="77777777" w:rsidR="00AC6D2A" w:rsidRDefault="00AC6D2A" w:rsidP="00A934E3">
            <w:pPr>
              <w:rPr>
                <w:rFonts w:ascii="Calibri" w:hAnsi="Calibri" w:cs="Arial"/>
                <w:b/>
                <w:szCs w:val="22"/>
              </w:rPr>
            </w:pPr>
            <w:r w:rsidRPr="009E1E01">
              <w:rPr>
                <w:rFonts w:ascii="Calibri" w:hAnsi="Calibri" w:cs="Arial"/>
                <w:b/>
                <w:szCs w:val="22"/>
              </w:rPr>
              <w:t>Population accueillie :</w:t>
            </w:r>
          </w:p>
          <w:p w14:paraId="0219E3C4" w14:textId="77777777" w:rsidR="00AC6D2A" w:rsidRPr="009E1E01" w:rsidRDefault="00AC6D2A" w:rsidP="00A934E3">
            <w:pPr>
              <w:rPr>
                <w:rFonts w:ascii="Calibri" w:hAnsi="Calibri" w:cs="Arial"/>
                <w:b/>
                <w:szCs w:val="22"/>
              </w:rPr>
            </w:pPr>
          </w:p>
          <w:p w14:paraId="364382B6" w14:textId="77777777" w:rsidR="00AC6D2A" w:rsidRPr="00201DD3" w:rsidRDefault="00AC6D2A" w:rsidP="00A934E3">
            <w:pPr>
              <w:rPr>
                <w:rFonts w:ascii="Calibri" w:hAnsi="Calibri"/>
                <w:szCs w:val="22"/>
              </w:rPr>
            </w:pPr>
            <w:r w:rsidRPr="00201DD3">
              <w:rPr>
                <w:rFonts w:ascii="Calibri" w:hAnsi="Calibri"/>
                <w:szCs w:val="22"/>
              </w:rPr>
              <w:t>L’âge des adolescents accueillis est entre 12 ans et 18 ans et ce sur l’ensemble du territoire du Rhône. Les motifs principaux d’admission sont liés à des décompensations psychopathologiques aiguës nécessitant une hospitalisation, sur indication strictement médicale et après une évaluation spécialisée. La finalité est d’offrir une prise en soin contenante durant des temps de crise, d’évaluer, de comprendre et de relancer les dynamiques adolescents/familles.</w:t>
            </w:r>
          </w:p>
          <w:p w14:paraId="56FA55E9" w14:textId="77777777" w:rsidR="00AC6D2A" w:rsidRPr="009E1E01" w:rsidRDefault="00AC6D2A" w:rsidP="00A934E3">
            <w:pPr>
              <w:rPr>
                <w:rFonts w:ascii="Calibri" w:hAnsi="Calibri"/>
                <w:szCs w:val="22"/>
              </w:rPr>
            </w:pPr>
          </w:p>
        </w:tc>
      </w:tr>
    </w:tbl>
    <w:p w14:paraId="1C323171" w14:textId="77777777" w:rsidR="00AC6D2A" w:rsidRPr="009E1E01" w:rsidRDefault="00AC6D2A" w:rsidP="00AC6D2A">
      <w:pPr>
        <w:rPr>
          <w:rFonts w:ascii="Calibri" w:hAnsi="Calibri"/>
          <w:szCs w:val="22"/>
        </w:rPr>
      </w:pPr>
    </w:p>
    <w:tbl>
      <w:tblPr>
        <w:tblW w:w="104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AC6D2A" w:rsidRPr="009E1E01" w14:paraId="74EF2EF1" w14:textId="77777777" w:rsidTr="00A934E3">
        <w:tc>
          <w:tcPr>
            <w:tcW w:w="10460" w:type="dxa"/>
            <w:tcBorders>
              <w:top w:val="single" w:sz="4" w:space="0" w:color="auto"/>
              <w:left w:val="single" w:sz="4" w:space="0" w:color="auto"/>
              <w:bottom w:val="single" w:sz="4" w:space="0" w:color="auto"/>
              <w:right w:val="single" w:sz="4" w:space="0" w:color="auto"/>
            </w:tcBorders>
          </w:tcPr>
          <w:p w14:paraId="4C9F76DE" w14:textId="77777777" w:rsidR="00AC6D2A" w:rsidRPr="009E1E01" w:rsidRDefault="00AC6D2A" w:rsidP="00A934E3">
            <w:pPr>
              <w:rPr>
                <w:rFonts w:ascii="Calibri" w:hAnsi="Calibri" w:cs="Arial"/>
                <w:b/>
                <w:szCs w:val="22"/>
              </w:rPr>
            </w:pPr>
            <w:r w:rsidRPr="009E1E01">
              <w:rPr>
                <w:rFonts w:ascii="Calibri" w:hAnsi="Calibri" w:cs="Arial"/>
                <w:b/>
                <w:szCs w:val="22"/>
              </w:rPr>
              <w:t>Pathologies prévalentes :</w:t>
            </w:r>
          </w:p>
          <w:p w14:paraId="1CA0130B" w14:textId="77777777" w:rsidR="00AC6D2A" w:rsidRDefault="00AC6D2A" w:rsidP="00A934E3">
            <w:pPr>
              <w:rPr>
                <w:rFonts w:ascii="Calibri" w:hAnsi="Calibri"/>
                <w:szCs w:val="22"/>
              </w:rPr>
            </w:pPr>
          </w:p>
          <w:p w14:paraId="44075228" w14:textId="77777777" w:rsidR="00AC6D2A" w:rsidRPr="00327A00" w:rsidRDefault="00AC6D2A" w:rsidP="00A934E3">
            <w:pPr>
              <w:rPr>
                <w:rFonts w:ascii="Calibri" w:hAnsi="Calibri"/>
              </w:rPr>
            </w:pPr>
            <w:r>
              <w:rPr>
                <w:rFonts w:ascii="Calibri" w:hAnsi="Calibri"/>
                <w:szCs w:val="22"/>
              </w:rPr>
              <w:t xml:space="preserve">Pathologies variées, décompensations psychotiques, </w:t>
            </w:r>
            <w:r w:rsidRPr="00327A00">
              <w:rPr>
                <w:rFonts w:ascii="Calibri" w:hAnsi="Calibri"/>
              </w:rPr>
              <w:t>Crises suicidaires et anxiodépressives</w:t>
            </w:r>
          </w:p>
          <w:p w14:paraId="67E7951B" w14:textId="77777777" w:rsidR="00AC6D2A" w:rsidRDefault="00AC6D2A" w:rsidP="00A934E3">
            <w:pPr>
              <w:rPr>
                <w:rFonts w:ascii="Calibri" w:hAnsi="Calibri"/>
                <w:szCs w:val="22"/>
              </w:rPr>
            </w:pPr>
            <w:r>
              <w:rPr>
                <w:rFonts w:ascii="Calibri" w:hAnsi="Calibri"/>
                <w:szCs w:val="22"/>
              </w:rPr>
              <w:t>Trouble du comportement alimentaire, Tentative de suicide, trouble de l’humeur</w:t>
            </w:r>
          </w:p>
          <w:p w14:paraId="3A501F13" w14:textId="77777777" w:rsidR="00AC6D2A" w:rsidRPr="009E1E01" w:rsidRDefault="00AC6D2A" w:rsidP="00A934E3">
            <w:pPr>
              <w:rPr>
                <w:rFonts w:ascii="Calibri" w:hAnsi="Calibri"/>
                <w:szCs w:val="22"/>
              </w:rPr>
            </w:pPr>
            <w:r>
              <w:rPr>
                <w:rFonts w:ascii="Calibri" w:hAnsi="Calibri"/>
                <w:szCs w:val="22"/>
              </w:rPr>
              <w:t>Le principe étant de ne pas apposer de diagnostique hâtif et d’évaluer la part relevant d’une possible pathologie et de l’adolescence à proprement parler</w:t>
            </w:r>
          </w:p>
          <w:p w14:paraId="2EC4F5D1" w14:textId="77777777" w:rsidR="00AC6D2A" w:rsidRPr="009E1E01" w:rsidRDefault="00AC6D2A" w:rsidP="00A934E3">
            <w:pPr>
              <w:rPr>
                <w:rFonts w:ascii="Calibri" w:hAnsi="Calibri"/>
                <w:szCs w:val="22"/>
              </w:rPr>
            </w:pPr>
          </w:p>
          <w:p w14:paraId="55172B91" w14:textId="77777777" w:rsidR="00AC6D2A" w:rsidRPr="009E1E01" w:rsidRDefault="00AC6D2A" w:rsidP="00A934E3">
            <w:pPr>
              <w:rPr>
                <w:rFonts w:ascii="Calibri" w:hAnsi="Calibri"/>
                <w:szCs w:val="22"/>
              </w:rPr>
            </w:pPr>
          </w:p>
        </w:tc>
      </w:tr>
    </w:tbl>
    <w:p w14:paraId="16E8C884" w14:textId="77777777" w:rsidR="00AC6D2A" w:rsidRPr="009E1E01" w:rsidRDefault="00AC6D2A" w:rsidP="00AC6D2A">
      <w:pPr>
        <w:pStyle w:val="Titre1"/>
        <w:ind w:left="425" w:hanging="425"/>
        <w:rPr>
          <w:sz w:val="22"/>
          <w:szCs w:val="22"/>
        </w:rPr>
      </w:pPr>
      <w:r w:rsidRPr="009E1E01">
        <w:rPr>
          <w:sz w:val="22"/>
          <w:szCs w:val="22"/>
        </w:rPr>
        <w:t>PROJETS DE SOINS PLURIPROFESSIONNELS</w:t>
      </w:r>
    </w:p>
    <w:tbl>
      <w:tblPr>
        <w:tblW w:w="104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AC6D2A" w:rsidRPr="009E1E01" w14:paraId="54E5C9E1" w14:textId="77777777" w:rsidTr="005E6766">
        <w:trPr>
          <w:trHeight w:val="1035"/>
        </w:trPr>
        <w:tc>
          <w:tcPr>
            <w:tcW w:w="10460" w:type="dxa"/>
            <w:tcBorders>
              <w:top w:val="single" w:sz="4" w:space="0" w:color="auto"/>
              <w:left w:val="single" w:sz="4" w:space="0" w:color="auto"/>
              <w:bottom w:val="single" w:sz="4" w:space="0" w:color="auto"/>
              <w:right w:val="single" w:sz="4" w:space="0" w:color="auto"/>
            </w:tcBorders>
          </w:tcPr>
          <w:p w14:paraId="7B613841" w14:textId="77777777" w:rsidR="00AC6D2A" w:rsidRPr="009E1E01" w:rsidRDefault="00AC6D2A" w:rsidP="00A934E3">
            <w:pPr>
              <w:rPr>
                <w:rFonts w:ascii="Calibri" w:hAnsi="Calibri" w:cs="Arial"/>
                <w:szCs w:val="22"/>
              </w:rPr>
            </w:pPr>
            <w:r w:rsidRPr="009E1E01">
              <w:rPr>
                <w:rFonts w:ascii="Calibri" w:hAnsi="Calibri" w:cs="Arial"/>
                <w:b/>
                <w:szCs w:val="22"/>
              </w:rPr>
              <w:t>Projet médical</w:t>
            </w:r>
            <w:r w:rsidRPr="009E1E01">
              <w:rPr>
                <w:rFonts w:ascii="Calibri" w:hAnsi="Calibri"/>
                <w:b/>
                <w:szCs w:val="22"/>
              </w:rPr>
              <w:t> </w:t>
            </w:r>
            <w:r w:rsidRPr="009E1E01">
              <w:rPr>
                <w:rFonts w:ascii="Calibri" w:hAnsi="Calibri" w:cs="Arial"/>
                <w:b/>
                <w:szCs w:val="22"/>
              </w:rPr>
              <w:t>(références théoriques)</w:t>
            </w:r>
            <w:r w:rsidRPr="009E1E01">
              <w:rPr>
                <w:rFonts w:ascii="Calibri" w:hAnsi="Calibri" w:cs="Arial"/>
                <w:szCs w:val="22"/>
              </w:rPr>
              <w:t> :</w:t>
            </w:r>
          </w:p>
          <w:p w14:paraId="5BB820AE" w14:textId="77777777" w:rsidR="00AC6D2A" w:rsidRPr="009E1E01" w:rsidRDefault="00AC6D2A" w:rsidP="00A934E3">
            <w:pPr>
              <w:rPr>
                <w:rFonts w:ascii="Calibri" w:hAnsi="Calibri"/>
                <w:szCs w:val="22"/>
              </w:rPr>
            </w:pPr>
          </w:p>
          <w:p w14:paraId="41CA91D8" w14:textId="77777777" w:rsidR="00AC6D2A" w:rsidRDefault="00AC6D2A" w:rsidP="00A934E3">
            <w:pPr>
              <w:rPr>
                <w:rFonts w:ascii="Calibri" w:hAnsi="Calibri"/>
              </w:rPr>
            </w:pPr>
            <w:r w:rsidRPr="008464DE">
              <w:rPr>
                <w:rFonts w:ascii="Calibri" w:hAnsi="Calibri"/>
              </w:rPr>
              <w:t>Le travail clinique de Flavigny correspond à un travail d'accueil, d'évaluation psychopathologique et de prise en charge thérapeutique de l'adolescent en souffrance psychique. L'adolescent et sa famille y sont rencontrés, de même que les principaux accompagnants, afin de remettre en perspective les difficultés actuelles avec des déterminants psychopathologiques et environnementaux. Le temps d'hospitalisation vise à apaiser la souffrance aigue et à contenir le risque vital lorsqu'il est présent, à élaborer un travail thérapeutique de fond autour de la problématique de l'adolescent, et à préparer les conditions d'une sortie en réouvrant des perspectives de soins, en lien avec les partenaires extrahospitaliers</w:t>
            </w:r>
            <w:r>
              <w:rPr>
                <w:rFonts w:ascii="Calibri" w:hAnsi="Calibri"/>
              </w:rPr>
              <w:t>.</w:t>
            </w:r>
          </w:p>
          <w:p w14:paraId="1349F51F" w14:textId="77777777" w:rsidR="00AC6D2A" w:rsidRPr="008464DE" w:rsidRDefault="00AC6D2A" w:rsidP="00A934E3">
            <w:pPr>
              <w:rPr>
                <w:rFonts w:ascii="Calibri" w:hAnsi="Calibri"/>
              </w:rPr>
            </w:pPr>
          </w:p>
          <w:p w14:paraId="174D5E16" w14:textId="77777777" w:rsidR="00AC6D2A" w:rsidRPr="00B71447" w:rsidRDefault="00AC6D2A" w:rsidP="00AC4DEB">
            <w:pPr>
              <w:pStyle w:val="Paragraphedeliste"/>
              <w:numPr>
                <w:ilvl w:val="0"/>
                <w:numId w:val="7"/>
              </w:numPr>
              <w:rPr>
                <w:rFonts w:ascii="Calibri" w:hAnsi="Calibri"/>
              </w:rPr>
            </w:pPr>
            <w:r w:rsidRPr="00B71447">
              <w:rPr>
                <w:rFonts w:ascii="Calibri" w:hAnsi="Calibri"/>
              </w:rPr>
              <w:t>Suspicion de troubles du neurodéveloppement non repéré précédemment et impossibilité d’orienter en libéral pour des bilans</w:t>
            </w:r>
          </w:p>
          <w:p w14:paraId="0E1F31D6" w14:textId="77777777" w:rsidR="00AC6D2A" w:rsidRPr="00B71447" w:rsidRDefault="00AC6D2A" w:rsidP="00AC4DEB">
            <w:pPr>
              <w:pStyle w:val="Paragraphedeliste"/>
              <w:numPr>
                <w:ilvl w:val="0"/>
                <w:numId w:val="7"/>
              </w:numPr>
              <w:rPr>
                <w:rFonts w:ascii="Calibri" w:hAnsi="Calibri"/>
              </w:rPr>
            </w:pPr>
            <w:r w:rsidRPr="00B71447">
              <w:rPr>
                <w:rFonts w:ascii="Calibri" w:hAnsi="Calibri"/>
              </w:rPr>
              <w:t>Syndrome dépressif ou anxieux modéré à sévère, ou résistant à une psychothérapie en libéral (ou impossibilité) + prescription d’un traitement antidépresseur / anxiolytique de première intention</w:t>
            </w:r>
          </w:p>
          <w:p w14:paraId="5DC788ED" w14:textId="77777777" w:rsidR="00AC6D2A" w:rsidRPr="00B71447" w:rsidRDefault="00AC6D2A" w:rsidP="00AC4DEB">
            <w:pPr>
              <w:pStyle w:val="Paragraphedeliste"/>
              <w:numPr>
                <w:ilvl w:val="0"/>
                <w:numId w:val="7"/>
              </w:numPr>
              <w:rPr>
                <w:rFonts w:ascii="Calibri" w:hAnsi="Calibri"/>
              </w:rPr>
            </w:pPr>
            <w:r w:rsidRPr="00B71447">
              <w:rPr>
                <w:rFonts w:ascii="Calibri" w:hAnsi="Calibri"/>
              </w:rPr>
              <w:t xml:space="preserve">Syndrome psychotique (idées délirantes, désorganisation comportementale et de la pensée, hallucinations, repli sur soi, auto-ou hétéro-agressivité) d’apparition insidieuse, sans critère d’urgence (sinon </w:t>
            </w:r>
            <w:r w:rsidRPr="00B71447">
              <w:sym w:font="Wingdings" w:char="F0E0"/>
            </w:r>
            <w:r w:rsidRPr="00B71447">
              <w:rPr>
                <w:rFonts w:ascii="Calibri" w:hAnsi="Calibri"/>
              </w:rPr>
              <w:t xml:space="preserve"> urgences)</w:t>
            </w:r>
          </w:p>
          <w:p w14:paraId="4ADCD00D" w14:textId="77777777" w:rsidR="00AC6D2A" w:rsidRPr="009E1E01" w:rsidRDefault="00AC6D2A" w:rsidP="00A934E3">
            <w:pPr>
              <w:rPr>
                <w:rFonts w:ascii="Calibri" w:hAnsi="Calibri"/>
                <w:szCs w:val="22"/>
              </w:rPr>
            </w:pPr>
          </w:p>
          <w:p w14:paraId="14266867" w14:textId="77777777" w:rsidR="00AC6D2A" w:rsidRPr="009E1E01" w:rsidRDefault="00AC6D2A" w:rsidP="00A934E3">
            <w:pPr>
              <w:rPr>
                <w:rFonts w:ascii="Calibri" w:hAnsi="Calibri" w:cs="Arial"/>
                <w:szCs w:val="22"/>
              </w:rPr>
            </w:pPr>
            <w:r w:rsidRPr="009E1E01">
              <w:rPr>
                <w:rFonts w:ascii="Calibri" w:hAnsi="Calibri" w:cs="Arial"/>
                <w:b/>
                <w:szCs w:val="22"/>
              </w:rPr>
              <w:t>Projet de soins infirmiers et/ou paramédical</w:t>
            </w:r>
            <w:r w:rsidRPr="009E1E01">
              <w:rPr>
                <w:rFonts w:ascii="Calibri" w:hAnsi="Calibri" w:cs="Arial"/>
                <w:szCs w:val="22"/>
              </w:rPr>
              <w:t> :</w:t>
            </w:r>
          </w:p>
          <w:p w14:paraId="207FFD8E" w14:textId="77777777" w:rsidR="00AC6D2A" w:rsidRPr="009E1E01" w:rsidRDefault="00AC6D2A" w:rsidP="00A934E3">
            <w:pPr>
              <w:rPr>
                <w:rFonts w:ascii="Calibri" w:hAnsi="Calibri"/>
                <w:szCs w:val="22"/>
              </w:rPr>
            </w:pPr>
          </w:p>
          <w:p w14:paraId="692EE4A9" w14:textId="77777777" w:rsidR="00AC6D2A" w:rsidRDefault="00AC6D2A" w:rsidP="00A934E3">
            <w:pPr>
              <w:rPr>
                <w:rFonts w:ascii="Calibri" w:hAnsi="Calibri" w:cs="Arial"/>
                <w:szCs w:val="22"/>
              </w:rPr>
            </w:pPr>
            <w:r>
              <w:rPr>
                <w:rFonts w:ascii="Calibri" w:hAnsi="Calibri" w:cs="Arial"/>
                <w:szCs w:val="22"/>
              </w:rPr>
              <w:t>L</w:t>
            </w:r>
            <w:r w:rsidRPr="009F4E6E">
              <w:rPr>
                <w:rFonts w:ascii="Calibri" w:hAnsi="Calibri" w:cs="Arial"/>
                <w:szCs w:val="22"/>
              </w:rPr>
              <w:t>e projet de soins paramédical correspond à la mise en œuvre du projet médical et se décline en deux volets (rôle prescrit et rôle propre) :</w:t>
            </w:r>
          </w:p>
          <w:p w14:paraId="47070A73" w14:textId="77777777" w:rsidR="00AC6D2A" w:rsidRPr="009F4E6E" w:rsidRDefault="00AC6D2A" w:rsidP="00A934E3">
            <w:pPr>
              <w:rPr>
                <w:rFonts w:ascii="Calibri" w:hAnsi="Calibri" w:cs="Arial"/>
                <w:szCs w:val="22"/>
              </w:rPr>
            </w:pPr>
          </w:p>
          <w:p w14:paraId="7428BC8F" w14:textId="77777777" w:rsidR="00AC6D2A" w:rsidRPr="00716B5D" w:rsidRDefault="00AC6D2A" w:rsidP="00AC4DEB">
            <w:pPr>
              <w:pStyle w:val="Paragraphedeliste"/>
              <w:numPr>
                <w:ilvl w:val="0"/>
                <w:numId w:val="5"/>
              </w:numPr>
              <w:rPr>
                <w:rFonts w:ascii="Calibri" w:hAnsi="Calibri" w:cs="Arial"/>
              </w:rPr>
            </w:pPr>
            <w:r w:rsidRPr="00716B5D">
              <w:rPr>
                <w:rFonts w:ascii="Calibri" w:hAnsi="Calibri" w:cs="Arial"/>
              </w:rPr>
              <w:lastRenderedPageBreak/>
              <w:t>Travail clinique : entretiens individuels, parents</w:t>
            </w:r>
            <w:r w:rsidRPr="00716B5D">
              <w:rPr>
                <w:rFonts w:ascii="Cambria Math" w:hAnsi="Cambria Math" w:cs="Cambria Math"/>
              </w:rPr>
              <w:t>‑</w:t>
            </w:r>
            <w:r w:rsidRPr="00716B5D">
              <w:rPr>
                <w:rFonts w:ascii="Calibri" w:hAnsi="Calibri" w:cs="Arial"/>
              </w:rPr>
              <w:t>enfant et familiaux ; projets de soins individualisés (PSI)</w:t>
            </w:r>
          </w:p>
          <w:p w14:paraId="59D6B189" w14:textId="77777777" w:rsidR="00AC6D2A" w:rsidRPr="00716B5D" w:rsidRDefault="00AC6D2A" w:rsidP="00AC4DEB">
            <w:pPr>
              <w:pStyle w:val="Paragraphedeliste"/>
              <w:numPr>
                <w:ilvl w:val="0"/>
                <w:numId w:val="5"/>
              </w:numPr>
              <w:rPr>
                <w:rFonts w:ascii="Calibri" w:hAnsi="Calibri" w:cs="Arial"/>
              </w:rPr>
            </w:pPr>
            <w:r w:rsidRPr="00716B5D">
              <w:rPr>
                <w:rFonts w:ascii="Calibri" w:hAnsi="Calibri" w:cs="Arial"/>
              </w:rPr>
              <w:t>Nombreuses médiations thérapeutiques : Sunny, Color’ado, wake up, groupe jardin, cuisine, zoothérapie…</w:t>
            </w:r>
          </w:p>
          <w:p w14:paraId="1C65AAB7" w14:textId="77777777" w:rsidR="00AC6D2A" w:rsidRPr="00716B5D" w:rsidRDefault="00AC6D2A" w:rsidP="00AC4DEB">
            <w:pPr>
              <w:pStyle w:val="Paragraphedeliste"/>
              <w:numPr>
                <w:ilvl w:val="0"/>
                <w:numId w:val="5"/>
              </w:numPr>
              <w:rPr>
                <w:rFonts w:ascii="Calibri" w:hAnsi="Calibri" w:cs="Arial"/>
              </w:rPr>
            </w:pPr>
            <w:r w:rsidRPr="00716B5D">
              <w:rPr>
                <w:rFonts w:ascii="Calibri" w:hAnsi="Calibri" w:cs="Arial"/>
              </w:rPr>
              <w:t>Possibilité d’activités physiques adaptées au Centre sportif du Vinatier</w:t>
            </w:r>
          </w:p>
          <w:p w14:paraId="0352EF13" w14:textId="77777777" w:rsidR="00AC6D2A" w:rsidRPr="00716B5D" w:rsidRDefault="00AC6D2A" w:rsidP="00AC4DEB">
            <w:pPr>
              <w:pStyle w:val="Paragraphedeliste"/>
              <w:numPr>
                <w:ilvl w:val="0"/>
                <w:numId w:val="5"/>
              </w:numPr>
              <w:rPr>
                <w:rFonts w:ascii="Calibri" w:hAnsi="Calibri" w:cs="Arial"/>
              </w:rPr>
            </w:pPr>
            <w:r w:rsidRPr="00716B5D">
              <w:rPr>
                <w:rFonts w:ascii="Calibri" w:hAnsi="Calibri" w:cs="Arial"/>
              </w:rPr>
              <w:t>Possibilité de soutien scolaire : deux demi</w:t>
            </w:r>
            <w:r w:rsidRPr="00716B5D">
              <w:rPr>
                <w:rFonts w:ascii="Cambria Math" w:hAnsi="Cambria Math" w:cs="Cambria Math"/>
              </w:rPr>
              <w:t>‑</w:t>
            </w:r>
            <w:r w:rsidRPr="00716B5D">
              <w:rPr>
                <w:rFonts w:ascii="Calibri" w:hAnsi="Calibri" w:cs="Arial"/>
              </w:rPr>
              <w:t>journées hebdomadaires assurées par des enseignants bénévoles (AAME) pour maintenir les acquis et favoriser la reprise scolaire</w:t>
            </w:r>
          </w:p>
          <w:p w14:paraId="1FAA4F0C" w14:textId="77777777" w:rsidR="00AC6D2A" w:rsidRPr="00716B5D" w:rsidRDefault="00AC6D2A" w:rsidP="00AC4DEB">
            <w:pPr>
              <w:pStyle w:val="Paragraphedeliste"/>
              <w:numPr>
                <w:ilvl w:val="0"/>
                <w:numId w:val="5"/>
              </w:numPr>
              <w:rPr>
                <w:rFonts w:ascii="Calibri" w:hAnsi="Calibri" w:cs="Arial"/>
              </w:rPr>
            </w:pPr>
            <w:r w:rsidRPr="00716B5D">
              <w:rPr>
                <w:rFonts w:ascii="Calibri" w:hAnsi="Calibri" w:cs="Arial"/>
              </w:rPr>
              <w:t>Sécurité/soins intensifs : présence d’une Chambre de soins intensifs (CSI) mobilisable si nécessaire, dans le respect des procédures et du cadre légal</w:t>
            </w:r>
          </w:p>
          <w:p w14:paraId="63A73A1B" w14:textId="77777777" w:rsidR="00AC6D2A" w:rsidRPr="00716B5D" w:rsidRDefault="00AC6D2A" w:rsidP="00AC4DEB">
            <w:pPr>
              <w:pStyle w:val="Paragraphedeliste"/>
              <w:numPr>
                <w:ilvl w:val="0"/>
                <w:numId w:val="5"/>
              </w:numPr>
              <w:rPr>
                <w:rFonts w:ascii="Calibri" w:hAnsi="Calibri" w:cs="Arial"/>
              </w:rPr>
            </w:pPr>
            <w:r w:rsidRPr="00716B5D">
              <w:rPr>
                <w:rFonts w:ascii="Calibri" w:hAnsi="Calibri" w:cs="Arial"/>
              </w:rPr>
              <w:t>Salon sensoriel</w:t>
            </w:r>
          </w:p>
          <w:p w14:paraId="216CF7E0" w14:textId="77777777" w:rsidR="00AC6D2A" w:rsidRPr="009F4E6E" w:rsidRDefault="00AC6D2A" w:rsidP="00A934E3">
            <w:pPr>
              <w:jc w:val="left"/>
              <w:rPr>
                <w:rFonts w:ascii="Calibri" w:hAnsi="Calibri" w:cs="Arial"/>
                <w:szCs w:val="22"/>
              </w:rPr>
            </w:pPr>
            <w:r w:rsidRPr="009F4E6E">
              <w:rPr>
                <w:rFonts w:ascii="Calibri" w:hAnsi="Calibri" w:cs="Arial"/>
                <w:szCs w:val="22"/>
              </w:rPr>
              <w:t>L’objectif est d’évaluer la crise, d’en accompagner l’apaisement, puis d’orienter le patient.</w:t>
            </w:r>
          </w:p>
          <w:p w14:paraId="6C6E0C96" w14:textId="77777777" w:rsidR="00AC6D2A" w:rsidRPr="009E1E01" w:rsidRDefault="00AC6D2A" w:rsidP="00A934E3">
            <w:pPr>
              <w:rPr>
                <w:rFonts w:ascii="Calibri" w:hAnsi="Calibri"/>
                <w:szCs w:val="22"/>
              </w:rPr>
            </w:pPr>
          </w:p>
        </w:tc>
      </w:tr>
    </w:tbl>
    <w:p w14:paraId="0E7EB274" w14:textId="77777777" w:rsidR="00AC6D2A" w:rsidRPr="009E1E01" w:rsidRDefault="00AC6D2A" w:rsidP="00AC6D2A">
      <w:pPr>
        <w:pStyle w:val="Titre1"/>
        <w:ind w:left="425" w:hanging="425"/>
        <w:rPr>
          <w:sz w:val="22"/>
          <w:szCs w:val="22"/>
        </w:rPr>
      </w:pPr>
      <w:r w:rsidRPr="009E1E01">
        <w:rPr>
          <w:sz w:val="22"/>
          <w:szCs w:val="22"/>
        </w:rPr>
        <w:lastRenderedPageBreak/>
        <w:t>SITUATIONS DE TRAVAIL PREVALENTES</w:t>
      </w:r>
    </w:p>
    <w:tbl>
      <w:tblPr>
        <w:tblW w:w="104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60"/>
      </w:tblGrid>
      <w:tr w:rsidR="00AC6D2A" w:rsidRPr="009E1E01" w14:paraId="6E90B39F" w14:textId="77777777" w:rsidTr="00A934E3">
        <w:trPr>
          <w:trHeight w:val="3586"/>
        </w:trPr>
        <w:tc>
          <w:tcPr>
            <w:tcW w:w="10460" w:type="dxa"/>
          </w:tcPr>
          <w:p w14:paraId="467A333E" w14:textId="77777777" w:rsidR="00A22C6B" w:rsidRPr="007A4F4D" w:rsidRDefault="00A22C6B" w:rsidP="00A22C6B">
            <w:pPr>
              <w:pStyle w:val="Paragraphedeliste"/>
              <w:numPr>
                <w:ilvl w:val="0"/>
                <w:numId w:val="14"/>
              </w:numPr>
              <w:rPr>
                <w:rFonts w:cstheme="minorHAnsi"/>
                <w:b/>
                <w:u w:val="single"/>
              </w:rPr>
            </w:pPr>
            <w:r w:rsidRPr="007A4F4D">
              <w:rPr>
                <w:rFonts w:cstheme="minorHAnsi"/>
                <w:b/>
                <w:u w:val="single"/>
              </w:rPr>
              <w:t xml:space="preserve">Temps de recherche documentaire / appropriation des contenus pédagogiques : </w:t>
            </w:r>
          </w:p>
          <w:p w14:paraId="590CA61E" w14:textId="685DC9A9" w:rsidR="00A22C6B" w:rsidRDefault="00A22C6B" w:rsidP="00A22C6B">
            <w:r>
              <w:t>Ce temps pédagogique permet d’évaluer les compétences 11, 12 e</w:t>
            </w:r>
            <w:r w:rsidR="001C660B">
              <w:t>t 13. Le travail sera réalisé sur le lieu de stage et</w:t>
            </w:r>
            <w:r>
              <w:t xml:space="preserve"> restitué aux tuteurs par écrit en suivi de stage ou à l’occasion de réunions cliniques.</w:t>
            </w:r>
          </w:p>
          <w:p w14:paraId="710E4D48" w14:textId="46B0545D" w:rsidR="00FC6629" w:rsidRDefault="00FC6629" w:rsidP="00A22C6B">
            <w:r w:rsidRPr="00FC6629">
              <w:rPr>
                <w:b/>
                <w:bCs/>
              </w:rPr>
              <w:t xml:space="preserve">La compétence 9 </w:t>
            </w:r>
            <w:r w:rsidRPr="00FC6629">
              <w:t>sera</w:t>
            </w:r>
            <w:r>
              <w:t xml:space="preserve"> mobilisée lors des projets et travaux</w:t>
            </w:r>
          </w:p>
          <w:p w14:paraId="554DA982" w14:textId="77777777" w:rsidR="00A22C6B" w:rsidRDefault="00A22C6B" w:rsidP="00A22C6B"/>
          <w:p w14:paraId="1F6CCD8D" w14:textId="77777777" w:rsidR="00A22C6B" w:rsidRPr="00FC6629" w:rsidRDefault="00A22C6B" w:rsidP="00A22C6B">
            <w:pPr>
              <w:rPr>
                <w:b/>
                <w:bCs/>
                <w:u w:val="single"/>
              </w:rPr>
            </w:pPr>
            <w:r w:rsidRPr="00FC6629">
              <w:rPr>
                <w:b/>
                <w:bCs/>
                <w:u w:val="single"/>
              </w:rPr>
              <w:t xml:space="preserve">Voici les thématiques proposées sur les 5 heures pédagogiques prévues par semaine de stage: </w:t>
            </w:r>
          </w:p>
          <w:p w14:paraId="2C164E39" w14:textId="77777777" w:rsidR="00A22C6B" w:rsidRPr="00AD2DED" w:rsidRDefault="00A22C6B" w:rsidP="00A22C6B">
            <w:pPr>
              <w:pStyle w:val="Titre2"/>
              <w:numPr>
                <w:ilvl w:val="0"/>
                <w:numId w:val="4"/>
              </w:numPr>
              <w:ind w:left="1416"/>
              <w:rPr>
                <w:sz w:val="22"/>
                <w:szCs w:val="22"/>
              </w:rPr>
            </w:pPr>
            <w:r w:rsidRPr="00AD2DED">
              <w:rPr>
                <w:sz w:val="22"/>
                <w:szCs w:val="22"/>
              </w:rPr>
              <w:t>Semaine 1 :</w:t>
            </w:r>
          </w:p>
          <w:p w14:paraId="6EC3BCCB" w14:textId="77777777" w:rsidR="00A22C6B" w:rsidRDefault="00A22C6B" w:rsidP="00A22C6B">
            <w:pPr>
              <w:pStyle w:val="Paragraphedeliste"/>
              <w:numPr>
                <w:ilvl w:val="0"/>
                <w:numId w:val="20"/>
              </w:numPr>
            </w:pPr>
            <w:r>
              <w:t>Découverte des métiers</w:t>
            </w:r>
          </w:p>
          <w:p w14:paraId="662E9AA6" w14:textId="77777777" w:rsidR="00A22C6B" w:rsidRDefault="00A22C6B" w:rsidP="00A22C6B">
            <w:pPr>
              <w:pStyle w:val="Paragraphedeliste"/>
              <w:numPr>
                <w:ilvl w:val="0"/>
                <w:numId w:val="20"/>
              </w:numPr>
            </w:pPr>
            <w:r>
              <w:t>Enquête auprès des professionnels de l’équipe</w:t>
            </w:r>
          </w:p>
          <w:p w14:paraId="24EFC984" w14:textId="77777777" w:rsidR="00A22C6B" w:rsidRDefault="00A22C6B" w:rsidP="00A22C6B">
            <w:pPr>
              <w:pStyle w:val="Paragraphedeliste"/>
              <w:numPr>
                <w:ilvl w:val="0"/>
                <w:numId w:val="20"/>
              </w:numPr>
            </w:pPr>
            <w:r>
              <w:t>Grille des métiers composant l’équipe pluri professionnelle avec spécificité des missions</w:t>
            </w:r>
          </w:p>
          <w:p w14:paraId="1E12A66B" w14:textId="77777777" w:rsidR="00A22C6B" w:rsidRPr="00AD2DED" w:rsidRDefault="00A22C6B" w:rsidP="00A22C6B">
            <w:pPr>
              <w:pStyle w:val="Paragraphedeliste"/>
            </w:pPr>
          </w:p>
          <w:p w14:paraId="4C872C10" w14:textId="77777777" w:rsidR="00A22C6B" w:rsidRDefault="00A22C6B" w:rsidP="00A22C6B">
            <w:pPr>
              <w:pStyle w:val="Paragraphedeliste"/>
              <w:numPr>
                <w:ilvl w:val="0"/>
                <w:numId w:val="4"/>
              </w:numPr>
              <w:spacing w:after="0" w:line="240" w:lineRule="auto"/>
              <w:ind w:left="1416"/>
              <w:contextualSpacing w:val="0"/>
            </w:pPr>
            <w:r w:rsidRPr="00467685">
              <w:rPr>
                <w:b/>
              </w:rPr>
              <w:t>Semaine 2</w:t>
            </w:r>
            <w:r>
              <w:t xml:space="preserve"> : </w:t>
            </w:r>
          </w:p>
          <w:p w14:paraId="78B24FCE" w14:textId="77777777" w:rsidR="00A22C6B" w:rsidRDefault="00A22C6B" w:rsidP="00A22C6B">
            <w:pPr>
              <w:pStyle w:val="Paragraphedeliste"/>
              <w:numPr>
                <w:ilvl w:val="0"/>
                <w:numId w:val="19"/>
              </w:numPr>
            </w:pPr>
            <w:r>
              <w:t>Démarche de soins</w:t>
            </w:r>
          </w:p>
          <w:p w14:paraId="6BAC848C" w14:textId="77777777" w:rsidR="00A22C6B" w:rsidRDefault="00A22C6B" w:rsidP="00A22C6B">
            <w:pPr>
              <w:pStyle w:val="Paragraphedeliste"/>
              <w:numPr>
                <w:ilvl w:val="0"/>
                <w:numId w:val="18"/>
              </w:numPr>
            </w:pPr>
            <w:r>
              <w:t>Travail sur dossier des patients</w:t>
            </w:r>
          </w:p>
          <w:p w14:paraId="5465F2A8" w14:textId="77777777" w:rsidR="00A22C6B" w:rsidRDefault="00A22C6B" w:rsidP="00A22C6B">
            <w:pPr>
              <w:pStyle w:val="Paragraphedeliste"/>
              <w:numPr>
                <w:ilvl w:val="0"/>
                <w:numId w:val="18"/>
              </w:numPr>
            </w:pPr>
            <w:r>
              <w:t xml:space="preserve">Mise en lien avec des données probantes </w:t>
            </w:r>
          </w:p>
          <w:p w14:paraId="661B045A" w14:textId="77777777" w:rsidR="00A22C6B" w:rsidRDefault="00A22C6B" w:rsidP="00A22C6B">
            <w:pPr>
              <w:pStyle w:val="Paragraphedeliste"/>
            </w:pPr>
          </w:p>
          <w:p w14:paraId="3582CB0F" w14:textId="77777777" w:rsidR="00A22C6B" w:rsidRDefault="00A22C6B" w:rsidP="00A22C6B">
            <w:pPr>
              <w:pStyle w:val="Paragraphedeliste"/>
              <w:numPr>
                <w:ilvl w:val="0"/>
                <w:numId w:val="4"/>
              </w:numPr>
              <w:spacing w:after="0" w:line="240" w:lineRule="auto"/>
              <w:ind w:left="1416"/>
              <w:contextualSpacing w:val="0"/>
            </w:pPr>
            <w:r w:rsidRPr="00467685">
              <w:rPr>
                <w:b/>
              </w:rPr>
              <w:t>Semaine 3</w:t>
            </w:r>
            <w:r>
              <w:t xml:space="preserve"> : </w:t>
            </w:r>
          </w:p>
          <w:p w14:paraId="75B4DA88" w14:textId="77777777" w:rsidR="00A22C6B" w:rsidRDefault="00A22C6B" w:rsidP="00A22C6B">
            <w:pPr>
              <w:pStyle w:val="Paragraphedeliste"/>
              <w:numPr>
                <w:ilvl w:val="0"/>
                <w:numId w:val="17"/>
              </w:numPr>
            </w:pPr>
            <w:r>
              <w:t xml:space="preserve">Recherche sur la posture infirmière - </w:t>
            </w:r>
            <w:r w:rsidRPr="007A4F4D">
              <w:t>Alliance thérapeutique</w:t>
            </w:r>
            <w:r>
              <w:t>-</w:t>
            </w:r>
            <w:r w:rsidRPr="007A4F4D">
              <w:t xml:space="preserve"> Travail avec les familles </w:t>
            </w:r>
          </w:p>
          <w:p w14:paraId="36309CAD" w14:textId="77777777" w:rsidR="00A22C6B" w:rsidRDefault="00A22C6B" w:rsidP="00A22C6B">
            <w:pPr>
              <w:pStyle w:val="Paragraphedeliste"/>
              <w:numPr>
                <w:ilvl w:val="0"/>
                <w:numId w:val="17"/>
              </w:numPr>
            </w:pPr>
            <w:r>
              <w:t>Enquête auprès des soignants</w:t>
            </w:r>
          </w:p>
          <w:p w14:paraId="01F769B3" w14:textId="77777777" w:rsidR="00A22C6B" w:rsidRDefault="00A22C6B" w:rsidP="00A22C6B">
            <w:pPr>
              <w:pStyle w:val="Paragraphedeliste"/>
              <w:numPr>
                <w:ilvl w:val="0"/>
                <w:numId w:val="17"/>
              </w:numPr>
            </w:pPr>
            <w:r>
              <w:t>Recherche de contenus théoriques</w:t>
            </w:r>
          </w:p>
          <w:p w14:paraId="0B9EAB22" w14:textId="77777777" w:rsidR="00A22C6B" w:rsidRPr="007A4F4D" w:rsidRDefault="00A22C6B" w:rsidP="00A22C6B">
            <w:pPr>
              <w:pStyle w:val="Paragraphedeliste"/>
              <w:spacing w:after="0" w:line="240" w:lineRule="auto"/>
              <w:ind w:left="1416"/>
              <w:contextualSpacing w:val="0"/>
            </w:pPr>
          </w:p>
          <w:p w14:paraId="6117E62F" w14:textId="77777777" w:rsidR="00A22C6B" w:rsidRDefault="00A22C6B" w:rsidP="00A22C6B">
            <w:pPr>
              <w:pStyle w:val="Paragraphedeliste"/>
              <w:numPr>
                <w:ilvl w:val="0"/>
                <w:numId w:val="4"/>
              </w:numPr>
              <w:spacing w:after="0" w:line="240" w:lineRule="auto"/>
              <w:ind w:left="1416"/>
              <w:contextualSpacing w:val="0"/>
            </w:pPr>
            <w:r w:rsidRPr="00467685">
              <w:rPr>
                <w:b/>
              </w:rPr>
              <w:t>Semaine 4</w:t>
            </w:r>
            <w:r>
              <w:t xml:space="preserve"> : </w:t>
            </w:r>
          </w:p>
          <w:p w14:paraId="6CE677B2" w14:textId="77777777" w:rsidR="00A22C6B" w:rsidRDefault="00A22C6B" w:rsidP="00A22C6B">
            <w:pPr>
              <w:pStyle w:val="Paragraphedeliste"/>
              <w:numPr>
                <w:ilvl w:val="0"/>
                <w:numId w:val="15"/>
              </w:numPr>
            </w:pPr>
            <w:r>
              <w:t>Répertorier les différents types de pathologies rencontrées en stage</w:t>
            </w:r>
          </w:p>
          <w:p w14:paraId="608AE864" w14:textId="77777777" w:rsidR="00A22C6B" w:rsidRDefault="00A22C6B" w:rsidP="00A22C6B">
            <w:pPr>
              <w:pStyle w:val="Paragraphedeliste"/>
              <w:numPr>
                <w:ilvl w:val="0"/>
                <w:numId w:val="15"/>
              </w:numPr>
            </w:pPr>
            <w:r w:rsidRPr="007A4F4D">
              <w:t>Fo</w:t>
            </w:r>
            <w:r>
              <w:t xml:space="preserve">rmation dispensée par des IPA selon la période avec réflexion en amont à des </w:t>
            </w:r>
            <w:r w:rsidRPr="007A4F4D">
              <w:t>situations cliniques</w:t>
            </w:r>
            <w:r>
              <w:t> à proposer lors de ce temps de formation</w:t>
            </w:r>
          </w:p>
          <w:p w14:paraId="4C022090" w14:textId="77777777" w:rsidR="00A22C6B" w:rsidRDefault="00A22C6B" w:rsidP="00A22C6B">
            <w:pPr>
              <w:pStyle w:val="Paragraphedeliste"/>
              <w:numPr>
                <w:ilvl w:val="0"/>
                <w:numId w:val="15"/>
              </w:numPr>
            </w:pPr>
            <w:r>
              <w:t>Réaliser une cartographie des pathologies et des thérapeutiques</w:t>
            </w:r>
          </w:p>
          <w:p w14:paraId="08A82529" w14:textId="77777777" w:rsidR="00A22C6B" w:rsidRPr="007A4F4D" w:rsidRDefault="00A22C6B" w:rsidP="00A22C6B">
            <w:pPr>
              <w:pStyle w:val="Paragraphedeliste"/>
              <w:spacing w:after="0" w:line="240" w:lineRule="auto"/>
              <w:ind w:left="1416"/>
              <w:contextualSpacing w:val="0"/>
            </w:pPr>
          </w:p>
          <w:p w14:paraId="35A63823" w14:textId="77777777" w:rsidR="00A22C6B" w:rsidRDefault="00A22C6B" w:rsidP="00A22C6B">
            <w:pPr>
              <w:pStyle w:val="Paragraphedeliste"/>
              <w:numPr>
                <w:ilvl w:val="0"/>
                <w:numId w:val="4"/>
              </w:numPr>
              <w:spacing w:after="0" w:line="240" w:lineRule="auto"/>
              <w:ind w:left="1416"/>
              <w:contextualSpacing w:val="0"/>
            </w:pPr>
            <w:r w:rsidRPr="00EC73C2">
              <w:rPr>
                <w:b/>
              </w:rPr>
              <w:t>Semaine 5</w:t>
            </w:r>
            <w:r>
              <w:t xml:space="preserve"> : </w:t>
            </w:r>
          </w:p>
          <w:p w14:paraId="44C470EE" w14:textId="77777777" w:rsidR="00A22C6B" w:rsidRDefault="00A22C6B" w:rsidP="00A22C6B">
            <w:pPr>
              <w:pStyle w:val="Paragraphedeliste"/>
              <w:numPr>
                <w:ilvl w:val="0"/>
                <w:numId w:val="16"/>
              </w:numPr>
            </w:pPr>
            <w:r>
              <w:t xml:space="preserve">Restitution des écrits auprès des tuteurs, en individuel ou en réunion d’équipe. </w:t>
            </w:r>
          </w:p>
          <w:p w14:paraId="3F2D289D" w14:textId="77777777" w:rsidR="00A22C6B" w:rsidRDefault="00A22C6B" w:rsidP="00A22C6B">
            <w:pPr>
              <w:pStyle w:val="Paragraphedeliste"/>
              <w:numPr>
                <w:ilvl w:val="0"/>
                <w:numId w:val="16"/>
              </w:numPr>
            </w:pPr>
            <w:r>
              <w:t>Préparation d’un oral</w:t>
            </w:r>
          </w:p>
          <w:p w14:paraId="427BD3D2" w14:textId="77777777" w:rsidR="00A22C6B" w:rsidRDefault="00A22C6B" w:rsidP="00A22C6B">
            <w:pPr>
              <w:pStyle w:val="Paragraphedeliste"/>
              <w:numPr>
                <w:ilvl w:val="0"/>
                <w:numId w:val="16"/>
              </w:numPr>
            </w:pPr>
            <w:r>
              <w:t>Préparation d’un support écrit, choix libre du support (Canva, Powerpoint, carte mentale…).</w:t>
            </w:r>
          </w:p>
          <w:p w14:paraId="2836A4EE" w14:textId="77777777" w:rsidR="001C660B" w:rsidRDefault="00A22C6B" w:rsidP="002E1A2B">
            <w:pPr>
              <w:pStyle w:val="Paragraphedeliste"/>
              <w:numPr>
                <w:ilvl w:val="0"/>
                <w:numId w:val="16"/>
              </w:numPr>
            </w:pPr>
            <w:r>
              <w:lastRenderedPageBreak/>
              <w:t>Possibilité, avec l’accord de l’étudiant de partager le travail</w:t>
            </w:r>
          </w:p>
          <w:p w14:paraId="28C61FDD" w14:textId="77777777" w:rsidR="001C660B" w:rsidRDefault="001C660B" w:rsidP="001C660B"/>
          <w:p w14:paraId="25FA42FC" w14:textId="5361FBAD" w:rsidR="00A22C6B" w:rsidRDefault="00A22C6B" w:rsidP="001C660B">
            <w:r>
              <w:t xml:space="preserve"> </w:t>
            </w:r>
          </w:p>
          <w:p w14:paraId="19179BAC" w14:textId="422B54C8" w:rsidR="00A22C6B" w:rsidRPr="00FE7BCC" w:rsidRDefault="00A22C6B" w:rsidP="00A22C6B">
            <w:pPr>
              <w:pStyle w:val="Paragraphedeliste"/>
              <w:numPr>
                <w:ilvl w:val="0"/>
                <w:numId w:val="14"/>
              </w:numPr>
              <w:rPr>
                <w:b/>
                <w:u w:val="single"/>
              </w:rPr>
            </w:pPr>
            <w:r w:rsidRPr="00FE7BCC">
              <w:rPr>
                <w:b/>
                <w:u w:val="single"/>
              </w:rPr>
              <w:t xml:space="preserve">Soins réalisés </w:t>
            </w:r>
            <w:r>
              <w:rPr>
                <w:b/>
                <w:u w:val="single"/>
              </w:rPr>
              <w:t>à Flavigny</w:t>
            </w:r>
            <w:r w:rsidRPr="00FE7BCC">
              <w:rPr>
                <w:b/>
                <w:u w:val="single"/>
              </w:rPr>
              <w:t xml:space="preserve"> : </w:t>
            </w:r>
          </w:p>
          <w:p w14:paraId="49BF2EFB" w14:textId="77777777" w:rsidR="00A22C6B" w:rsidRDefault="00A22C6B" w:rsidP="00A934E3">
            <w:pPr>
              <w:rPr>
                <w:rFonts w:ascii="Calibri" w:hAnsi="Calibri" w:cs="Arial"/>
                <w:b/>
                <w:bCs/>
                <w:szCs w:val="22"/>
                <w:u w:val="single"/>
              </w:rPr>
            </w:pPr>
          </w:p>
          <w:p w14:paraId="2D90CD54" w14:textId="77777777" w:rsidR="00AC6D2A" w:rsidRPr="00327A00" w:rsidRDefault="00AC6D2A" w:rsidP="00A934E3">
            <w:pPr>
              <w:rPr>
                <w:rFonts w:ascii="Calibri" w:hAnsi="Calibri" w:cs="Arial"/>
                <w:b/>
                <w:bCs/>
                <w:szCs w:val="22"/>
                <w:u w:val="single"/>
              </w:rPr>
            </w:pPr>
            <w:r w:rsidRPr="00327A00">
              <w:rPr>
                <w:rFonts w:ascii="Calibri" w:hAnsi="Calibri" w:cs="Arial"/>
                <w:b/>
                <w:bCs/>
                <w:szCs w:val="22"/>
                <w:u w:val="single"/>
              </w:rPr>
              <w:t>1. L'accueil et l'admission de l'adolescent en hospitalisation</w:t>
            </w:r>
          </w:p>
          <w:p w14:paraId="2721EA68" w14:textId="77777777" w:rsidR="00AC6D2A" w:rsidRPr="00327A00" w:rsidRDefault="00AC6D2A" w:rsidP="00AC4DEB">
            <w:pPr>
              <w:numPr>
                <w:ilvl w:val="0"/>
                <w:numId w:val="4"/>
              </w:numPr>
              <w:rPr>
                <w:rFonts w:ascii="Calibri" w:hAnsi="Calibri" w:cs="Arial"/>
                <w:szCs w:val="22"/>
              </w:rPr>
            </w:pPr>
            <w:r w:rsidRPr="00327A00">
              <w:rPr>
                <w:rFonts w:ascii="Calibri" w:hAnsi="Calibri" w:cs="Arial"/>
                <w:szCs w:val="22"/>
              </w:rPr>
              <w:t>Activités à visée formatrice : Installation en chambre, présentation du service et sécurisation de l'environnement (inventaire, changement de tenue selon protocole).</w:t>
            </w:r>
          </w:p>
          <w:p w14:paraId="5B2A57EB" w14:textId="77777777" w:rsidR="00AC6D2A" w:rsidRPr="00327A00" w:rsidRDefault="00AC6D2A" w:rsidP="00AC4DEB">
            <w:pPr>
              <w:numPr>
                <w:ilvl w:val="1"/>
                <w:numId w:val="4"/>
              </w:numPr>
              <w:rPr>
                <w:rFonts w:ascii="Calibri" w:hAnsi="Calibri" w:cs="Arial"/>
                <w:szCs w:val="22"/>
              </w:rPr>
            </w:pPr>
            <w:r w:rsidRPr="00327A00">
              <w:rPr>
                <w:rFonts w:ascii="Calibri" w:hAnsi="Calibri" w:cs="Arial"/>
                <w:szCs w:val="22"/>
              </w:rPr>
              <w:t>Recueil de données clinique et somatique (constantes, poids/taille, évaluation de la douleur/EVA, IS).</w:t>
            </w:r>
          </w:p>
          <w:p w14:paraId="027BBECC" w14:textId="77777777" w:rsidR="00AC6D2A" w:rsidRPr="00327A00" w:rsidRDefault="00AC6D2A" w:rsidP="00AC4DEB">
            <w:pPr>
              <w:numPr>
                <w:ilvl w:val="1"/>
                <w:numId w:val="4"/>
              </w:numPr>
              <w:rPr>
                <w:rFonts w:ascii="Calibri" w:hAnsi="Calibri" w:cs="Arial"/>
                <w:szCs w:val="22"/>
              </w:rPr>
            </w:pPr>
            <w:r w:rsidRPr="00327A00">
              <w:rPr>
                <w:rFonts w:ascii="Calibri" w:hAnsi="Calibri" w:cs="Arial"/>
                <w:szCs w:val="22"/>
              </w:rPr>
              <w:t>Entretien d'accueil personnalisé, vérification du dossier administratif, des autorisations de soins et pose du bracelet d'identitovigilance.</w:t>
            </w:r>
          </w:p>
          <w:p w14:paraId="60534537" w14:textId="77777777" w:rsidR="00AC6D2A" w:rsidRPr="00327A00" w:rsidRDefault="00AC6D2A" w:rsidP="00AC4DEB">
            <w:pPr>
              <w:numPr>
                <w:ilvl w:val="1"/>
                <w:numId w:val="4"/>
              </w:numPr>
              <w:rPr>
                <w:rFonts w:ascii="Calibri" w:hAnsi="Calibri" w:cs="Arial"/>
                <w:szCs w:val="22"/>
              </w:rPr>
            </w:pPr>
            <w:r w:rsidRPr="00327A00">
              <w:rPr>
                <w:rFonts w:ascii="Calibri" w:hAnsi="Calibri" w:cs="Arial"/>
                <w:szCs w:val="22"/>
              </w:rPr>
              <w:t>Ouverture et traçabilité dans le dossier de soins informatisé.</w:t>
            </w:r>
          </w:p>
          <w:p w14:paraId="26981340" w14:textId="77777777" w:rsidR="00AC6D2A" w:rsidRPr="00327A00" w:rsidRDefault="00AC6D2A" w:rsidP="00A934E3">
            <w:pPr>
              <w:rPr>
                <w:rFonts w:ascii="Calibri" w:hAnsi="Calibri" w:cs="Arial"/>
                <w:b/>
                <w:bCs/>
                <w:szCs w:val="22"/>
                <w:u w:val="single"/>
              </w:rPr>
            </w:pPr>
            <w:r w:rsidRPr="00327A00">
              <w:rPr>
                <w:rFonts w:ascii="Calibri" w:hAnsi="Calibri" w:cs="Arial"/>
                <w:b/>
                <w:bCs/>
                <w:szCs w:val="22"/>
                <w:u w:val="single"/>
              </w:rPr>
              <w:t>2. L'accompagnement relationnel et thérapeutique au quotidien</w:t>
            </w:r>
          </w:p>
          <w:p w14:paraId="332753E5" w14:textId="77777777" w:rsidR="00AC6D2A" w:rsidRPr="00327A00" w:rsidRDefault="00AC6D2A" w:rsidP="00AC4DEB">
            <w:pPr>
              <w:numPr>
                <w:ilvl w:val="1"/>
                <w:numId w:val="4"/>
              </w:numPr>
              <w:rPr>
                <w:rFonts w:ascii="Calibri" w:hAnsi="Calibri" w:cs="Arial"/>
                <w:szCs w:val="22"/>
              </w:rPr>
            </w:pPr>
            <w:r w:rsidRPr="00327A00">
              <w:rPr>
                <w:rFonts w:ascii="Calibri" w:hAnsi="Calibri" w:cs="Arial"/>
                <w:szCs w:val="22"/>
              </w:rPr>
              <w:t>Activités à visée formatrice :</w:t>
            </w:r>
          </w:p>
          <w:p w14:paraId="06CA4346" w14:textId="77777777" w:rsidR="00AC6D2A" w:rsidRPr="00327A00" w:rsidRDefault="00AC6D2A" w:rsidP="00AC4DEB">
            <w:pPr>
              <w:numPr>
                <w:ilvl w:val="1"/>
                <w:numId w:val="4"/>
              </w:numPr>
              <w:rPr>
                <w:rFonts w:ascii="Calibri" w:hAnsi="Calibri" w:cs="Arial"/>
                <w:szCs w:val="22"/>
              </w:rPr>
            </w:pPr>
            <w:r w:rsidRPr="00327A00">
              <w:rPr>
                <w:rFonts w:ascii="Calibri" w:hAnsi="Calibri" w:cs="Arial"/>
                <w:szCs w:val="22"/>
              </w:rPr>
              <w:t>Participation aux entretiens médico-infirmiers et entretiens familiaux.</w:t>
            </w:r>
          </w:p>
          <w:p w14:paraId="1883880F" w14:textId="77777777" w:rsidR="00AC6D2A" w:rsidRPr="00327A00" w:rsidRDefault="00AC6D2A" w:rsidP="00AC4DEB">
            <w:pPr>
              <w:numPr>
                <w:ilvl w:val="1"/>
                <w:numId w:val="4"/>
              </w:numPr>
              <w:rPr>
                <w:rFonts w:ascii="Calibri" w:hAnsi="Calibri" w:cs="Arial"/>
                <w:szCs w:val="22"/>
              </w:rPr>
            </w:pPr>
            <w:r w:rsidRPr="00327A00">
              <w:rPr>
                <w:rFonts w:ascii="Calibri" w:hAnsi="Calibri" w:cs="Arial"/>
                <w:szCs w:val="22"/>
              </w:rPr>
              <w:t>Réalisation d'entretiens infirmiers (d'évaluation, de soutien) en s'appuyant sur les outils institutionnels (livret ressources, dispositif Vigilan'S, etc.).</w:t>
            </w:r>
          </w:p>
          <w:p w14:paraId="090760B3" w14:textId="77777777" w:rsidR="00AC6D2A" w:rsidRPr="00327A00" w:rsidRDefault="00AC6D2A" w:rsidP="00AC4DEB">
            <w:pPr>
              <w:numPr>
                <w:ilvl w:val="1"/>
                <w:numId w:val="4"/>
              </w:numPr>
              <w:rPr>
                <w:rFonts w:ascii="Calibri" w:hAnsi="Calibri" w:cs="Arial"/>
                <w:szCs w:val="22"/>
              </w:rPr>
            </w:pPr>
            <w:r w:rsidRPr="00327A00">
              <w:rPr>
                <w:rFonts w:ascii="Calibri" w:hAnsi="Calibri" w:cs="Arial"/>
                <w:szCs w:val="22"/>
              </w:rPr>
              <w:t>Observation clinique continue et traçabilité écrite/orale (transmissions ciblées, staff).</w:t>
            </w:r>
          </w:p>
          <w:p w14:paraId="3D5901DD" w14:textId="77777777" w:rsidR="00AC6D2A" w:rsidRPr="00327A00" w:rsidRDefault="00AC6D2A" w:rsidP="00A934E3">
            <w:pPr>
              <w:rPr>
                <w:rFonts w:ascii="Calibri" w:hAnsi="Calibri" w:cs="Arial"/>
                <w:b/>
                <w:bCs/>
                <w:szCs w:val="22"/>
                <w:u w:val="single"/>
              </w:rPr>
            </w:pPr>
            <w:r w:rsidRPr="00327A00">
              <w:rPr>
                <w:rFonts w:ascii="Calibri" w:hAnsi="Calibri" w:cs="Arial"/>
                <w:b/>
                <w:bCs/>
                <w:szCs w:val="22"/>
                <w:u w:val="single"/>
              </w:rPr>
              <w:t>3. L'animation d'activités à visée thérapeutique et de médiation</w:t>
            </w:r>
          </w:p>
          <w:p w14:paraId="1AA94FBB" w14:textId="77777777" w:rsidR="00AC6D2A" w:rsidRPr="00327A00" w:rsidRDefault="00AC6D2A" w:rsidP="00AC4DEB">
            <w:pPr>
              <w:numPr>
                <w:ilvl w:val="1"/>
                <w:numId w:val="4"/>
              </w:numPr>
              <w:rPr>
                <w:rFonts w:ascii="Calibri" w:hAnsi="Calibri" w:cs="Arial"/>
                <w:szCs w:val="22"/>
              </w:rPr>
            </w:pPr>
            <w:r w:rsidRPr="00327A00">
              <w:rPr>
                <w:rFonts w:ascii="Calibri" w:hAnsi="Calibri" w:cs="Arial"/>
                <w:szCs w:val="22"/>
              </w:rPr>
              <w:t>Activités à visée formatrice :</w:t>
            </w:r>
          </w:p>
          <w:p w14:paraId="6C64879B" w14:textId="77777777" w:rsidR="00AC6D2A" w:rsidRPr="00327A00" w:rsidRDefault="00AC6D2A" w:rsidP="00AC4DEB">
            <w:pPr>
              <w:numPr>
                <w:ilvl w:val="1"/>
                <w:numId w:val="4"/>
              </w:numPr>
              <w:rPr>
                <w:rFonts w:ascii="Calibri" w:hAnsi="Calibri" w:cs="Arial"/>
                <w:szCs w:val="22"/>
              </w:rPr>
            </w:pPr>
            <w:r w:rsidRPr="00327A00">
              <w:rPr>
                <w:rFonts w:ascii="Calibri" w:hAnsi="Calibri" w:cs="Arial"/>
                <w:szCs w:val="22"/>
              </w:rPr>
              <w:t>Participation et co-animation de groupes de médiation ou d'ateliers thérapeutiques.</w:t>
            </w:r>
          </w:p>
          <w:p w14:paraId="67B33ADE" w14:textId="77777777" w:rsidR="00AC6D2A" w:rsidRPr="00327A00" w:rsidRDefault="00AC6D2A" w:rsidP="00AC4DEB">
            <w:pPr>
              <w:numPr>
                <w:ilvl w:val="1"/>
                <w:numId w:val="4"/>
              </w:numPr>
              <w:rPr>
                <w:rFonts w:ascii="Calibri" w:hAnsi="Calibri" w:cs="Arial"/>
                <w:szCs w:val="22"/>
              </w:rPr>
            </w:pPr>
            <w:r w:rsidRPr="00327A00">
              <w:rPr>
                <w:rFonts w:ascii="Calibri" w:hAnsi="Calibri" w:cs="Arial"/>
                <w:szCs w:val="22"/>
              </w:rPr>
              <w:t>Participation à des séances adaptées aux problématiques de l'adolescent (gestion des émotions, observance textuelle, etc.).</w:t>
            </w:r>
          </w:p>
          <w:p w14:paraId="7A9C9D73" w14:textId="77777777" w:rsidR="00AC6D2A" w:rsidRPr="00327A00" w:rsidRDefault="00AC6D2A" w:rsidP="00A934E3">
            <w:pPr>
              <w:rPr>
                <w:rFonts w:ascii="Calibri" w:hAnsi="Calibri" w:cs="Arial"/>
                <w:b/>
                <w:bCs/>
                <w:szCs w:val="22"/>
                <w:u w:val="single"/>
              </w:rPr>
            </w:pPr>
            <w:r w:rsidRPr="00327A00">
              <w:rPr>
                <w:rFonts w:ascii="Calibri" w:hAnsi="Calibri" w:cs="Arial"/>
                <w:b/>
                <w:bCs/>
                <w:szCs w:val="22"/>
                <w:u w:val="single"/>
              </w:rPr>
              <w:t>4. La gestion des situations de crise et d'urgence psychiatrique</w:t>
            </w:r>
          </w:p>
          <w:p w14:paraId="65513E16" w14:textId="77777777" w:rsidR="00AC6D2A" w:rsidRPr="00327A00" w:rsidRDefault="00AC6D2A" w:rsidP="00AC4DEB">
            <w:pPr>
              <w:numPr>
                <w:ilvl w:val="1"/>
                <w:numId w:val="4"/>
              </w:numPr>
              <w:rPr>
                <w:rFonts w:ascii="Calibri" w:hAnsi="Calibri" w:cs="Arial"/>
                <w:szCs w:val="22"/>
              </w:rPr>
            </w:pPr>
            <w:r w:rsidRPr="00327A00">
              <w:rPr>
                <w:rFonts w:ascii="Calibri" w:hAnsi="Calibri" w:cs="Arial"/>
                <w:szCs w:val="22"/>
              </w:rPr>
              <w:t>Activités à visée formatrice :</w:t>
            </w:r>
          </w:p>
          <w:p w14:paraId="78C7AED3" w14:textId="77777777" w:rsidR="00AC6D2A" w:rsidRPr="00327A00" w:rsidRDefault="00AC6D2A" w:rsidP="00AC4DEB">
            <w:pPr>
              <w:numPr>
                <w:ilvl w:val="1"/>
                <w:numId w:val="4"/>
              </w:numPr>
              <w:rPr>
                <w:rFonts w:ascii="Calibri" w:hAnsi="Calibri" w:cs="Arial"/>
                <w:szCs w:val="22"/>
              </w:rPr>
            </w:pPr>
            <w:r w:rsidRPr="00327A00">
              <w:rPr>
                <w:rFonts w:ascii="Calibri" w:hAnsi="Calibri" w:cs="Arial"/>
                <w:szCs w:val="22"/>
              </w:rPr>
              <w:t>Observation et repérage des signes précurseurs de crise (angoisse montante, agressivité).</w:t>
            </w:r>
          </w:p>
          <w:p w14:paraId="1F8AD6E1" w14:textId="77777777" w:rsidR="00AC6D2A" w:rsidRPr="00327A00" w:rsidRDefault="00AC6D2A" w:rsidP="00AC4DEB">
            <w:pPr>
              <w:numPr>
                <w:ilvl w:val="1"/>
                <w:numId w:val="4"/>
              </w:numPr>
              <w:rPr>
                <w:rFonts w:ascii="Calibri" w:hAnsi="Calibri" w:cs="Arial"/>
                <w:szCs w:val="22"/>
              </w:rPr>
            </w:pPr>
            <w:r w:rsidRPr="00327A00">
              <w:rPr>
                <w:rFonts w:ascii="Calibri" w:hAnsi="Calibri" w:cs="Arial"/>
                <w:szCs w:val="22"/>
              </w:rPr>
              <w:t>Évaluation du risque et pose de diagnostics infirmiers (ex: risque de violence envers soi/autrui, anxiété sévère).</w:t>
            </w:r>
          </w:p>
          <w:p w14:paraId="2C6243E4" w14:textId="77777777" w:rsidR="00AC6D2A" w:rsidRPr="00327A00" w:rsidRDefault="00AC6D2A" w:rsidP="00AC4DEB">
            <w:pPr>
              <w:numPr>
                <w:ilvl w:val="1"/>
                <w:numId w:val="4"/>
              </w:numPr>
              <w:rPr>
                <w:rFonts w:ascii="Calibri" w:hAnsi="Calibri" w:cs="Arial"/>
                <w:szCs w:val="22"/>
              </w:rPr>
            </w:pPr>
            <w:r w:rsidRPr="00327A00">
              <w:rPr>
                <w:rFonts w:ascii="Calibri" w:hAnsi="Calibri" w:cs="Arial"/>
                <w:szCs w:val="22"/>
              </w:rPr>
              <w:t>Mise en place d'actions d'apaisement, de relation d'aide, ou application des protocoles d'urgence en équipe (gestion de l'agitation, de la fugue).</w:t>
            </w:r>
          </w:p>
          <w:p w14:paraId="50D3469D" w14:textId="77777777" w:rsidR="00AC6D2A" w:rsidRPr="00327A00" w:rsidRDefault="00AC6D2A" w:rsidP="00AC4DEB">
            <w:pPr>
              <w:numPr>
                <w:ilvl w:val="1"/>
                <w:numId w:val="4"/>
              </w:numPr>
              <w:rPr>
                <w:rFonts w:ascii="Calibri" w:hAnsi="Calibri" w:cs="Arial"/>
                <w:szCs w:val="22"/>
              </w:rPr>
            </w:pPr>
            <w:r w:rsidRPr="00327A00">
              <w:rPr>
                <w:rFonts w:ascii="Calibri" w:hAnsi="Calibri" w:cs="Arial"/>
                <w:szCs w:val="22"/>
              </w:rPr>
              <w:t>Compétences associées :</w:t>
            </w:r>
          </w:p>
          <w:p w14:paraId="5448C522" w14:textId="77777777" w:rsidR="00AC6D2A" w:rsidRPr="00327A00" w:rsidRDefault="00AC6D2A" w:rsidP="00AC4DEB">
            <w:pPr>
              <w:numPr>
                <w:ilvl w:val="1"/>
                <w:numId w:val="4"/>
              </w:numPr>
              <w:rPr>
                <w:rFonts w:ascii="Calibri" w:hAnsi="Calibri" w:cs="Arial"/>
                <w:szCs w:val="22"/>
              </w:rPr>
            </w:pPr>
            <w:r w:rsidRPr="00327A00">
              <w:rPr>
                <w:rFonts w:ascii="Calibri" w:hAnsi="Calibri" w:cs="Arial"/>
                <w:szCs w:val="22"/>
              </w:rPr>
              <w:t>C2 : Concevoir et conduire un projet de soins infirmiers (ajustement immédiat face à la crise).</w:t>
            </w:r>
          </w:p>
          <w:p w14:paraId="06BF89DD" w14:textId="77777777" w:rsidR="00AC6D2A" w:rsidRPr="00327A00" w:rsidRDefault="00AC6D2A" w:rsidP="00AC4DEB">
            <w:pPr>
              <w:numPr>
                <w:ilvl w:val="1"/>
                <w:numId w:val="4"/>
              </w:numPr>
              <w:rPr>
                <w:rFonts w:ascii="Calibri" w:hAnsi="Calibri" w:cs="Arial"/>
                <w:szCs w:val="22"/>
              </w:rPr>
            </w:pPr>
            <w:r w:rsidRPr="00327A00">
              <w:rPr>
                <w:rFonts w:ascii="Calibri" w:hAnsi="Calibri" w:cs="Arial"/>
                <w:szCs w:val="22"/>
              </w:rPr>
              <w:t>C4 : Mettre en œuvre des actions à visée diagnostique et thérapeutique (administration de thérapeutiques si besoin, protocoles de sécurité).</w:t>
            </w:r>
          </w:p>
          <w:p w14:paraId="7D1894F6" w14:textId="77777777" w:rsidR="00AC6D2A" w:rsidRPr="00327A00" w:rsidRDefault="00AC6D2A" w:rsidP="00AC4DEB">
            <w:pPr>
              <w:numPr>
                <w:ilvl w:val="1"/>
                <w:numId w:val="4"/>
              </w:numPr>
              <w:rPr>
                <w:rFonts w:ascii="Calibri" w:hAnsi="Calibri" w:cs="Arial"/>
                <w:szCs w:val="22"/>
              </w:rPr>
            </w:pPr>
            <w:r w:rsidRPr="00327A00">
              <w:rPr>
                <w:rFonts w:ascii="Calibri" w:hAnsi="Calibri" w:cs="Arial"/>
                <w:szCs w:val="22"/>
              </w:rPr>
              <w:t>C6 : Communiquer et conduire une relation dans un contexte de soins (gestion du stress, communication non-violente).</w:t>
            </w:r>
          </w:p>
          <w:p w14:paraId="33178B9E" w14:textId="77777777" w:rsidR="00AC6D2A" w:rsidRPr="00327A00" w:rsidRDefault="00AC6D2A" w:rsidP="00A934E3">
            <w:pPr>
              <w:rPr>
                <w:rFonts w:ascii="Calibri" w:hAnsi="Calibri" w:cs="Arial"/>
                <w:b/>
                <w:szCs w:val="22"/>
                <w:u w:val="single"/>
              </w:rPr>
            </w:pPr>
          </w:p>
          <w:p w14:paraId="2953F5C1" w14:textId="77777777" w:rsidR="00AC6D2A" w:rsidRPr="00327A00" w:rsidRDefault="00AC6D2A" w:rsidP="00A934E3">
            <w:pPr>
              <w:rPr>
                <w:rFonts w:ascii="Calibri" w:hAnsi="Calibri" w:cs="Arial"/>
                <w:b/>
                <w:bCs/>
                <w:szCs w:val="22"/>
                <w:u w:val="single"/>
              </w:rPr>
            </w:pPr>
            <w:r w:rsidRPr="00327A00">
              <w:rPr>
                <w:rFonts w:ascii="Calibri" w:hAnsi="Calibri" w:cs="Arial"/>
                <w:b/>
                <w:bCs/>
                <w:szCs w:val="22"/>
                <w:u w:val="single"/>
              </w:rPr>
              <w:t>5. La planification de la sortie et la continuité des soins</w:t>
            </w:r>
          </w:p>
          <w:p w14:paraId="1507C049" w14:textId="77777777" w:rsidR="00AC6D2A" w:rsidRPr="00327A00" w:rsidRDefault="00AC6D2A" w:rsidP="00AC4DEB">
            <w:pPr>
              <w:numPr>
                <w:ilvl w:val="1"/>
                <w:numId w:val="4"/>
              </w:numPr>
              <w:rPr>
                <w:rFonts w:ascii="Calibri" w:hAnsi="Calibri" w:cs="Arial"/>
                <w:szCs w:val="22"/>
              </w:rPr>
            </w:pPr>
            <w:r w:rsidRPr="00327A00">
              <w:rPr>
                <w:rFonts w:ascii="Calibri" w:hAnsi="Calibri" w:cs="Arial"/>
                <w:szCs w:val="22"/>
              </w:rPr>
              <w:t>Activités à visée formatrice :</w:t>
            </w:r>
          </w:p>
          <w:p w14:paraId="65687BD2" w14:textId="77777777" w:rsidR="00AC6D2A" w:rsidRPr="00327A00" w:rsidRDefault="00AC6D2A" w:rsidP="00AC4DEB">
            <w:pPr>
              <w:numPr>
                <w:ilvl w:val="1"/>
                <w:numId w:val="4"/>
              </w:numPr>
              <w:rPr>
                <w:rFonts w:ascii="Calibri" w:hAnsi="Calibri" w:cs="Arial"/>
                <w:szCs w:val="22"/>
              </w:rPr>
            </w:pPr>
            <w:r w:rsidRPr="00327A00">
              <w:rPr>
                <w:rFonts w:ascii="Calibri" w:hAnsi="Calibri" w:cs="Arial"/>
                <w:szCs w:val="22"/>
              </w:rPr>
              <w:t>Préparation logistique de la sortie (vérification des effets personnels, restitution des traitements).</w:t>
            </w:r>
          </w:p>
          <w:p w14:paraId="7463162E" w14:textId="77777777" w:rsidR="00AC6D2A" w:rsidRPr="00327A00" w:rsidRDefault="00AC6D2A" w:rsidP="00AC4DEB">
            <w:pPr>
              <w:numPr>
                <w:ilvl w:val="1"/>
                <w:numId w:val="4"/>
              </w:numPr>
              <w:rPr>
                <w:rFonts w:ascii="Calibri" w:hAnsi="Calibri" w:cs="Arial"/>
                <w:szCs w:val="22"/>
              </w:rPr>
            </w:pPr>
            <w:r w:rsidRPr="00327A00">
              <w:rPr>
                <w:rFonts w:ascii="Calibri" w:hAnsi="Calibri" w:cs="Arial"/>
                <w:szCs w:val="22"/>
              </w:rPr>
              <w:t>Entretien de fin de séjour et recueil de la satisfaction (questionnaire).</w:t>
            </w:r>
          </w:p>
          <w:p w14:paraId="1856DC53" w14:textId="77777777" w:rsidR="00AC6D2A" w:rsidRPr="00327A00" w:rsidRDefault="00AC6D2A" w:rsidP="00AC4DEB">
            <w:pPr>
              <w:numPr>
                <w:ilvl w:val="1"/>
                <w:numId w:val="4"/>
              </w:numPr>
              <w:rPr>
                <w:rFonts w:ascii="Calibri" w:hAnsi="Calibri" w:cs="Arial"/>
                <w:szCs w:val="22"/>
              </w:rPr>
            </w:pPr>
            <w:r w:rsidRPr="00327A00">
              <w:rPr>
                <w:rFonts w:ascii="Calibri" w:hAnsi="Calibri" w:cs="Arial"/>
                <w:szCs w:val="22"/>
              </w:rPr>
              <w:t>Sécurisation du retour à domicile ou de l'orientation (ordonnances, transmissions aux partenaires extérieurs).</w:t>
            </w:r>
          </w:p>
          <w:p w14:paraId="574F0822" w14:textId="77777777" w:rsidR="00AC6D2A" w:rsidRPr="00327A00" w:rsidRDefault="00AC6D2A" w:rsidP="00AC4DEB">
            <w:pPr>
              <w:numPr>
                <w:ilvl w:val="1"/>
                <w:numId w:val="4"/>
              </w:numPr>
              <w:rPr>
                <w:rFonts w:ascii="Calibri" w:hAnsi="Calibri" w:cs="Arial"/>
                <w:szCs w:val="22"/>
              </w:rPr>
            </w:pPr>
            <w:r w:rsidRPr="00327A00">
              <w:rPr>
                <w:rFonts w:ascii="Calibri" w:hAnsi="Calibri" w:cs="Arial"/>
                <w:szCs w:val="22"/>
              </w:rPr>
              <w:t>Compétences associées :</w:t>
            </w:r>
          </w:p>
          <w:p w14:paraId="0DF7F219" w14:textId="77777777" w:rsidR="00AC6D2A" w:rsidRPr="00327A00" w:rsidRDefault="00AC6D2A" w:rsidP="00AC4DEB">
            <w:pPr>
              <w:numPr>
                <w:ilvl w:val="1"/>
                <w:numId w:val="4"/>
              </w:numPr>
              <w:rPr>
                <w:rFonts w:ascii="Calibri" w:hAnsi="Calibri" w:cs="Arial"/>
                <w:szCs w:val="22"/>
              </w:rPr>
            </w:pPr>
            <w:r w:rsidRPr="00327A00">
              <w:rPr>
                <w:rFonts w:ascii="Calibri" w:hAnsi="Calibri" w:cs="Arial"/>
                <w:szCs w:val="22"/>
              </w:rPr>
              <w:t>C7 : Analyser la qualité des soins et améliorer sa pratique professionnelle (recueil de la satisfaction).</w:t>
            </w:r>
          </w:p>
          <w:p w14:paraId="20AC626A" w14:textId="154E13D0" w:rsidR="00AC5B07" w:rsidRDefault="00AC6D2A" w:rsidP="00AC4DEB">
            <w:pPr>
              <w:numPr>
                <w:ilvl w:val="1"/>
                <w:numId w:val="4"/>
              </w:numPr>
              <w:rPr>
                <w:rFonts w:ascii="Calibri" w:hAnsi="Calibri" w:cs="Arial"/>
                <w:szCs w:val="22"/>
              </w:rPr>
            </w:pPr>
            <w:r w:rsidRPr="00327A00">
              <w:rPr>
                <w:rFonts w:ascii="Calibri" w:hAnsi="Calibri" w:cs="Arial"/>
                <w:szCs w:val="22"/>
              </w:rPr>
              <w:t>C9 : Organiser et coordonner les interventions de soignants (lien avec l'extrahospitalier, CMP, réseau)</w:t>
            </w:r>
          </w:p>
          <w:p w14:paraId="6F5AC968" w14:textId="7E5569F0" w:rsidR="00F30654" w:rsidRDefault="00F30654" w:rsidP="00F30654">
            <w:pPr>
              <w:ind w:left="786"/>
              <w:rPr>
                <w:rFonts w:ascii="Calibri" w:hAnsi="Calibri" w:cs="Arial"/>
                <w:szCs w:val="22"/>
              </w:rPr>
            </w:pPr>
          </w:p>
          <w:p w14:paraId="2DCE1A38" w14:textId="77777777" w:rsidR="00F30654" w:rsidRDefault="00F30654" w:rsidP="00F30654">
            <w:pPr>
              <w:ind w:left="786"/>
              <w:rPr>
                <w:rFonts w:ascii="Calibri" w:hAnsi="Calibri" w:cs="Arial"/>
                <w:szCs w:val="22"/>
              </w:rPr>
            </w:pPr>
          </w:p>
          <w:p w14:paraId="2CA9DBCE" w14:textId="56D09DE6" w:rsidR="00AC5B07" w:rsidRPr="00AC5B07" w:rsidRDefault="00AC5B07" w:rsidP="00AC4DEB">
            <w:pPr>
              <w:pStyle w:val="Paragraphedeliste"/>
              <w:numPr>
                <w:ilvl w:val="0"/>
                <w:numId w:val="10"/>
              </w:numPr>
              <w:jc w:val="center"/>
              <w:rPr>
                <w:rFonts w:cstheme="minorHAnsi"/>
              </w:rPr>
            </w:pPr>
            <w:r w:rsidRPr="00AC5B07">
              <w:rPr>
                <w:rFonts w:cstheme="minorHAnsi"/>
                <w:b/>
              </w:rPr>
              <w:t>Compétences infirmières mobilisées :</w:t>
            </w:r>
          </w:p>
          <w:p w14:paraId="4673A811" w14:textId="77777777" w:rsidR="00AC5B07" w:rsidRPr="00AC5B07" w:rsidRDefault="00AC5B07" w:rsidP="00AC5B07">
            <w:pPr>
              <w:pStyle w:val="Paragraphedeliste"/>
              <w:rPr>
                <w:rFonts w:cstheme="minorHAnsi"/>
              </w:rPr>
            </w:pPr>
          </w:p>
          <w:p w14:paraId="31134693" w14:textId="13E19F57" w:rsidR="00AC5B07" w:rsidRDefault="00AC5B07" w:rsidP="00F30654">
            <w:pPr>
              <w:rPr>
                <w:rFonts w:cstheme="minorHAnsi"/>
                <w:b/>
              </w:rPr>
            </w:pPr>
            <w:r w:rsidRPr="00F30654">
              <w:rPr>
                <w:rFonts w:cstheme="minorHAnsi"/>
                <w:b/>
              </w:rPr>
              <w:t xml:space="preserve">Domaine 1 : Analyser la situation d’une personne ou d’un groupe de personnes à tout âge de la vie dans le cadre du raisonnement clinique afin d’identifier les interventions adaptées à mettre en œuvre : </w:t>
            </w:r>
          </w:p>
          <w:p w14:paraId="51AA821B" w14:textId="77777777" w:rsidR="00F30654" w:rsidRPr="00F30654" w:rsidRDefault="00F30654" w:rsidP="00F30654">
            <w:pPr>
              <w:rPr>
                <w:rFonts w:cstheme="minorHAnsi"/>
                <w:b/>
              </w:rPr>
            </w:pPr>
          </w:p>
          <w:p w14:paraId="4B873CBC" w14:textId="77777777" w:rsidR="00AC5B07" w:rsidRPr="00F30654" w:rsidRDefault="00AC5B07" w:rsidP="00AC4DEB">
            <w:pPr>
              <w:pStyle w:val="Paragraphedeliste"/>
              <w:numPr>
                <w:ilvl w:val="0"/>
                <w:numId w:val="4"/>
              </w:numPr>
              <w:rPr>
                <w:rFonts w:cstheme="minorHAnsi"/>
              </w:rPr>
            </w:pPr>
            <w:r w:rsidRPr="00F30654">
              <w:rPr>
                <w:rFonts w:cstheme="minorHAnsi"/>
              </w:rPr>
              <w:t xml:space="preserve">Compétence 1 : Élaborer le diagnostic infirmier pour une personne ou un groupe de personnes afin d’identifier des interventions adaptées à mettre en œuvre. </w:t>
            </w:r>
          </w:p>
          <w:p w14:paraId="1E31CF24" w14:textId="158B906C" w:rsidR="00AC5B07" w:rsidRPr="00F30654" w:rsidRDefault="00AC5B07" w:rsidP="00AC4DEB">
            <w:pPr>
              <w:pStyle w:val="Paragraphedeliste"/>
              <w:numPr>
                <w:ilvl w:val="0"/>
                <w:numId w:val="4"/>
              </w:numPr>
              <w:rPr>
                <w:rFonts w:cstheme="minorHAnsi"/>
              </w:rPr>
            </w:pPr>
            <w:r w:rsidRPr="00F30654">
              <w:rPr>
                <w:rFonts w:cstheme="minorHAnsi"/>
              </w:rPr>
              <w:t xml:space="preserve">Compétence 2 : Définir les interventions à mener auprès d’une personne ou d’un groupe de personnes dans le respect de la déontologie et de l’éthique professionnelle, et dans le cadre d’une co-construction, afin de répondre aux problématiques identifiées. </w:t>
            </w:r>
          </w:p>
          <w:p w14:paraId="26304B97" w14:textId="77777777" w:rsidR="00F30654" w:rsidRDefault="00F30654" w:rsidP="00F30654">
            <w:pPr>
              <w:pStyle w:val="Paragraphedeliste"/>
              <w:ind w:left="1416"/>
              <w:rPr>
                <w:rFonts w:cstheme="minorHAnsi"/>
              </w:rPr>
            </w:pPr>
          </w:p>
          <w:p w14:paraId="1AD49B33" w14:textId="32F86461" w:rsidR="00AC5B07" w:rsidRDefault="00AC5B07" w:rsidP="00F30654">
            <w:pPr>
              <w:rPr>
                <w:rFonts w:cstheme="minorHAnsi"/>
                <w:b/>
              </w:rPr>
            </w:pPr>
            <w:r w:rsidRPr="00F30654">
              <w:rPr>
                <w:rFonts w:cstheme="minorHAnsi"/>
                <w:b/>
              </w:rPr>
              <w:t xml:space="preserve">Domaine 2 : Mettre en œuvre des soins à visée de dépistage, diagnostique, thérapeutique, palliative avec la participation active d’une personne ou d’un groupe de personnes à tout âge de la vie, en particulier dans le cadre d’une consultation infirmière, en s’appuyant sur des données professionnelles probantes, </w:t>
            </w:r>
            <w:r w:rsidR="00554897" w:rsidRPr="00F30654">
              <w:rPr>
                <w:rFonts w:cstheme="minorHAnsi"/>
                <w:b/>
              </w:rPr>
              <w:t>afin de</w:t>
            </w:r>
            <w:r w:rsidRPr="00F30654">
              <w:rPr>
                <w:rFonts w:cstheme="minorHAnsi"/>
                <w:b/>
              </w:rPr>
              <w:t xml:space="preserve"> garantir leur qualité et leur sécurité</w:t>
            </w:r>
          </w:p>
          <w:p w14:paraId="10FDF6F6" w14:textId="77777777" w:rsidR="00F30654" w:rsidRDefault="00F30654" w:rsidP="00F30654">
            <w:pPr>
              <w:rPr>
                <w:rFonts w:cstheme="minorHAnsi"/>
                <w:b/>
              </w:rPr>
            </w:pPr>
          </w:p>
          <w:p w14:paraId="6952A13B" w14:textId="79F7F8BB" w:rsidR="00AC5B07" w:rsidRPr="00F30654" w:rsidRDefault="00AC5B07" w:rsidP="00AC4DEB">
            <w:pPr>
              <w:pStyle w:val="Paragraphedeliste"/>
              <w:numPr>
                <w:ilvl w:val="0"/>
                <w:numId w:val="11"/>
              </w:numPr>
              <w:rPr>
                <w:rFonts w:cstheme="minorHAnsi"/>
                <w:b/>
              </w:rPr>
            </w:pPr>
            <w:r w:rsidRPr="00F30654">
              <w:rPr>
                <w:rFonts w:cstheme="minorHAnsi"/>
              </w:rPr>
              <w:t xml:space="preserve">Compétence 3 : Réaliser des soins à visée de dépistage préventif, diagnostique, thérapeutique, palliative pour une personne ou un groupe de personnes dans le cadre particulier d’une consultation infirmière et dans le respect des règles de QHSSE, des procédures et protocoles et en utilisant des données probantes afin d’assurer un projet de soin adapté à la situation identifiée. </w:t>
            </w:r>
          </w:p>
          <w:p w14:paraId="390E1512" w14:textId="77777777" w:rsidR="00F30654" w:rsidRPr="00F30654" w:rsidRDefault="00F30654" w:rsidP="001C660B">
            <w:pPr>
              <w:pStyle w:val="Paragraphedeliste"/>
              <w:rPr>
                <w:rFonts w:cstheme="minorHAnsi"/>
                <w:b/>
              </w:rPr>
            </w:pPr>
          </w:p>
          <w:p w14:paraId="31151310" w14:textId="6C4B262F" w:rsidR="00F30654" w:rsidRDefault="00F30654" w:rsidP="00F30654">
            <w:pPr>
              <w:rPr>
                <w:rFonts w:cstheme="minorHAnsi"/>
                <w:b/>
                <w:szCs w:val="22"/>
              </w:rPr>
            </w:pPr>
            <w:r>
              <w:rPr>
                <w:rFonts w:cstheme="minorHAnsi"/>
                <w:b/>
                <w:szCs w:val="22"/>
              </w:rPr>
              <w:t xml:space="preserve">Domaine 3 : Concevoir et mettre en œuvre des projets de promotion, d’éducation et de prévention de la santé auprès d’une personne ou d’un groupe de personnes à tout âge de la vie, notamment dans le cadre d’actions à la santé publique, au sein d’un milieu spécifique </w:t>
            </w:r>
          </w:p>
          <w:p w14:paraId="1A04C054" w14:textId="77777777" w:rsidR="00F30654" w:rsidRDefault="00F30654" w:rsidP="00F30654">
            <w:pPr>
              <w:rPr>
                <w:rFonts w:cstheme="minorHAnsi"/>
                <w:b/>
                <w:szCs w:val="22"/>
              </w:rPr>
            </w:pPr>
          </w:p>
          <w:p w14:paraId="10890DC7" w14:textId="086E8D5F" w:rsidR="00F30654" w:rsidRDefault="00F30654" w:rsidP="00AC4DEB">
            <w:pPr>
              <w:pStyle w:val="Paragraphedeliste"/>
              <w:numPr>
                <w:ilvl w:val="0"/>
                <w:numId w:val="12"/>
              </w:numPr>
              <w:rPr>
                <w:rFonts w:cstheme="minorHAnsi"/>
              </w:rPr>
            </w:pPr>
            <w:r w:rsidRPr="00F30654">
              <w:rPr>
                <w:rFonts w:cstheme="minorHAnsi"/>
              </w:rPr>
              <w:t xml:space="preserve">Compétence 7 : Concevoir et conduire des projets et la promotion d’actions de communication et d’éducation des communautés et des organisations sur les enjeux environnementaux, les pratiques et gestes durables et écoresponsables afin de répondre aux problématiques de développement durable et de gestion des ressources naturelles. </w:t>
            </w:r>
          </w:p>
          <w:p w14:paraId="7DB7BC64" w14:textId="77777777" w:rsidR="00F30654" w:rsidRPr="00F30654" w:rsidRDefault="00F30654" w:rsidP="00F30654">
            <w:pPr>
              <w:pStyle w:val="Paragraphedeliste"/>
              <w:rPr>
                <w:rFonts w:cstheme="minorHAnsi"/>
              </w:rPr>
            </w:pPr>
          </w:p>
          <w:p w14:paraId="0CD13BEA" w14:textId="14321DE7" w:rsidR="00F30654" w:rsidRDefault="00F30654" w:rsidP="00F30654">
            <w:pPr>
              <w:rPr>
                <w:rFonts w:cstheme="minorHAnsi"/>
                <w:b/>
              </w:rPr>
            </w:pPr>
            <w:r w:rsidRPr="007C6AC0">
              <w:rPr>
                <w:rFonts w:cstheme="minorHAnsi"/>
                <w:b/>
              </w:rPr>
              <w:t>Domaine 4 : Organisation des activités et des soins adaptés à une personne ou un groupe de personnes à tout âge de la vie au sein des équipes pluridisciplinaires.</w:t>
            </w:r>
          </w:p>
          <w:p w14:paraId="61B1D6B8" w14:textId="77777777" w:rsidR="00F30654" w:rsidRPr="007C6AC0" w:rsidRDefault="00F30654" w:rsidP="00F30654">
            <w:pPr>
              <w:rPr>
                <w:rFonts w:cstheme="minorHAnsi"/>
                <w:b/>
              </w:rPr>
            </w:pPr>
          </w:p>
          <w:p w14:paraId="51F441B8" w14:textId="77777777" w:rsidR="00F30654" w:rsidRPr="00F30654" w:rsidRDefault="00F30654" w:rsidP="00AC4DEB">
            <w:pPr>
              <w:pStyle w:val="Paragraphedeliste"/>
              <w:numPr>
                <w:ilvl w:val="0"/>
                <w:numId w:val="12"/>
              </w:numPr>
              <w:rPr>
                <w:rFonts w:cstheme="minorHAnsi"/>
              </w:rPr>
            </w:pPr>
            <w:r w:rsidRPr="00F30654">
              <w:rPr>
                <w:rFonts w:cstheme="minorHAnsi"/>
              </w:rPr>
              <w:t xml:space="preserve">Compétence 9 : Organiser les activités de soins en transmettant et en recevant les informations et données en lien avec la personne en utilisant les outils numériques, aux membres d’une équipe pluri professionnelle dans un but de collaboration et de continuité des soins. </w:t>
            </w:r>
          </w:p>
          <w:p w14:paraId="228A1526" w14:textId="4A863B56" w:rsidR="00F30654" w:rsidRDefault="00F30654" w:rsidP="00AC4DEB">
            <w:pPr>
              <w:pStyle w:val="Paragraphedeliste"/>
              <w:numPr>
                <w:ilvl w:val="0"/>
                <w:numId w:val="12"/>
              </w:numPr>
              <w:rPr>
                <w:rFonts w:cstheme="minorHAnsi"/>
              </w:rPr>
            </w:pPr>
            <w:r w:rsidRPr="00F30654">
              <w:rPr>
                <w:rFonts w:cstheme="minorHAnsi"/>
              </w:rPr>
              <w:t xml:space="preserve">Compétence 10 : accompagner les pairs, les apprenants et les autres professionnels, afin de permettre leur accueil et leur formation et le développement de leurs compétences, dans le respect des personnes et en tenant compte de leurs éventuels besoins spécifiques. </w:t>
            </w:r>
          </w:p>
          <w:p w14:paraId="3227429F" w14:textId="4A665AB5" w:rsidR="00AC5B07" w:rsidRDefault="00AC5B07" w:rsidP="00AC5B07">
            <w:pPr>
              <w:rPr>
                <w:rFonts w:ascii="Calibri" w:hAnsi="Calibri" w:cs="Arial"/>
                <w:szCs w:val="22"/>
              </w:rPr>
            </w:pPr>
          </w:p>
          <w:p w14:paraId="53B2BB07" w14:textId="1A4707C1" w:rsidR="00AC5B07" w:rsidRDefault="00AC5B07" w:rsidP="00AC5B07">
            <w:pPr>
              <w:rPr>
                <w:rFonts w:ascii="Calibri" w:hAnsi="Calibri" w:cs="Arial"/>
                <w:szCs w:val="22"/>
              </w:rPr>
            </w:pPr>
          </w:p>
          <w:p w14:paraId="3201409E" w14:textId="7518CE81" w:rsidR="00E713F7" w:rsidRDefault="00E713F7" w:rsidP="00AC5B07">
            <w:pPr>
              <w:rPr>
                <w:rFonts w:ascii="Calibri" w:hAnsi="Calibri" w:cs="Arial"/>
                <w:szCs w:val="22"/>
              </w:rPr>
            </w:pPr>
          </w:p>
          <w:p w14:paraId="12F0BEE7" w14:textId="77777777" w:rsidR="00E302FD" w:rsidRDefault="00E302FD" w:rsidP="00AC5B07">
            <w:pPr>
              <w:rPr>
                <w:rFonts w:ascii="Calibri" w:hAnsi="Calibri" w:cs="Arial"/>
                <w:szCs w:val="22"/>
              </w:rPr>
            </w:pPr>
          </w:p>
          <w:p w14:paraId="38D8596B" w14:textId="77777777" w:rsidR="00E302FD" w:rsidRDefault="00E302FD" w:rsidP="00AC5B07">
            <w:pPr>
              <w:rPr>
                <w:rFonts w:ascii="Calibri" w:hAnsi="Calibri" w:cs="Arial"/>
                <w:szCs w:val="22"/>
              </w:rPr>
            </w:pPr>
          </w:p>
          <w:p w14:paraId="5EEB2BDF" w14:textId="77777777" w:rsidR="00E302FD" w:rsidRDefault="00E302FD" w:rsidP="00AC5B07">
            <w:pPr>
              <w:rPr>
                <w:rFonts w:ascii="Calibri" w:hAnsi="Calibri" w:cs="Arial"/>
                <w:szCs w:val="22"/>
              </w:rPr>
            </w:pPr>
          </w:p>
          <w:p w14:paraId="7EFEE738" w14:textId="77777777" w:rsidR="00E302FD" w:rsidRDefault="00E302FD" w:rsidP="00AC5B07">
            <w:pPr>
              <w:rPr>
                <w:rFonts w:ascii="Calibri" w:hAnsi="Calibri" w:cs="Arial"/>
                <w:szCs w:val="22"/>
              </w:rPr>
            </w:pPr>
          </w:p>
          <w:p w14:paraId="53B71449" w14:textId="3192243D" w:rsidR="00E713F7" w:rsidRDefault="00E713F7" w:rsidP="00AC5B07">
            <w:pPr>
              <w:rPr>
                <w:rFonts w:ascii="Calibri" w:hAnsi="Calibri" w:cs="Arial"/>
                <w:szCs w:val="22"/>
              </w:rPr>
            </w:pPr>
          </w:p>
          <w:p w14:paraId="4E850B54" w14:textId="1E4C4894" w:rsidR="00E713F7" w:rsidRPr="00E713F7" w:rsidRDefault="00E713F7" w:rsidP="00AC4DEB">
            <w:pPr>
              <w:pStyle w:val="Paragraphedeliste"/>
              <w:numPr>
                <w:ilvl w:val="0"/>
                <w:numId w:val="12"/>
              </w:numPr>
              <w:rPr>
                <w:rFonts w:ascii="Calibri Light" w:hAnsi="Calibri Light" w:cstheme="minorHAnsi"/>
                <w:b/>
                <w:u w:val="single"/>
              </w:rPr>
            </w:pPr>
            <w:r w:rsidRPr="00E713F7">
              <w:rPr>
                <w:rFonts w:ascii="Calibri Light" w:hAnsi="Calibri Light" w:cstheme="minorHAnsi"/>
                <w:b/>
                <w:u w:val="single"/>
              </w:rPr>
              <w:t>Situations de travail prévalentes ou spécifiques à visée formatrice</w:t>
            </w:r>
          </w:p>
          <w:p w14:paraId="6110572D" w14:textId="77777777" w:rsidR="00E713F7" w:rsidRDefault="00E713F7" w:rsidP="00E713F7">
            <w:pPr>
              <w:rPr>
                <w:rFonts w:ascii="Calibri" w:hAnsi="Calibri" w:cstheme="minorHAnsi"/>
                <w:szCs w:val="22"/>
              </w:rPr>
            </w:pPr>
          </w:p>
          <w:p w14:paraId="74AAD549" w14:textId="73AE022B" w:rsidR="00E713F7" w:rsidRPr="00E713F7" w:rsidRDefault="00E713F7" w:rsidP="00AC4DEB">
            <w:pPr>
              <w:pStyle w:val="Paragraphedeliste"/>
              <w:numPr>
                <w:ilvl w:val="0"/>
                <w:numId w:val="13"/>
              </w:numPr>
              <w:rPr>
                <w:rFonts w:ascii="Calibri" w:hAnsi="Calibri" w:cstheme="minorHAnsi"/>
                <w:b/>
                <w:bCs/>
              </w:rPr>
            </w:pPr>
            <w:r w:rsidRPr="00E713F7">
              <w:rPr>
                <w:rFonts w:ascii="Calibri" w:hAnsi="Calibri" w:cstheme="minorHAnsi"/>
                <w:b/>
                <w:bCs/>
              </w:rPr>
              <w:t>Situation 1 :  Prévalente : accompagnement du repas thérapeutique</w:t>
            </w:r>
          </w:p>
          <w:p w14:paraId="58C53FF6" w14:textId="77777777" w:rsidR="00E713F7" w:rsidRPr="00E713F7" w:rsidRDefault="00E713F7" w:rsidP="00E713F7">
            <w:pPr>
              <w:rPr>
                <w:rFonts w:ascii="Calibri" w:hAnsi="Calibri" w:cstheme="minorHAnsi"/>
                <w:szCs w:val="22"/>
              </w:rPr>
            </w:pPr>
            <w:r w:rsidRPr="00E713F7">
              <w:rPr>
                <w:rFonts w:ascii="Calibri" w:hAnsi="Calibri" w:cstheme="minorHAnsi"/>
                <w:szCs w:val="22"/>
              </w:rPr>
              <w:tab/>
            </w:r>
          </w:p>
          <w:p w14:paraId="2233B6AE" w14:textId="0738511F" w:rsidR="00E713F7" w:rsidRPr="00E713F7" w:rsidRDefault="00E713F7" w:rsidP="00E713F7">
            <w:pPr>
              <w:rPr>
                <w:rFonts w:ascii="Calibri" w:hAnsi="Calibri" w:cstheme="minorHAnsi"/>
                <w:szCs w:val="22"/>
              </w:rPr>
            </w:pPr>
            <w:r w:rsidRPr="00E713F7">
              <w:rPr>
                <w:rFonts w:ascii="Calibri" w:hAnsi="Calibri" w:cstheme="minorHAnsi"/>
                <w:b/>
                <w:bCs/>
                <w:szCs w:val="22"/>
              </w:rPr>
              <w:t>Contexte :</w:t>
            </w:r>
            <w:r>
              <w:rPr>
                <w:rFonts w:ascii="Calibri" w:hAnsi="Calibri" w:cstheme="minorHAnsi"/>
                <w:szCs w:val="22"/>
              </w:rPr>
              <w:t xml:space="preserve"> </w:t>
            </w:r>
            <w:r w:rsidRPr="00E713F7">
              <w:rPr>
                <w:rFonts w:ascii="Calibri" w:hAnsi="Calibri" w:cstheme="minorHAnsi"/>
                <w:szCs w:val="22"/>
              </w:rPr>
              <w:t>Temps de repas quotidien en unité, avec adolescents présentant parfois des troubles du comportement alimentaire ou une charge anxieuse autour de l'alimentation</w:t>
            </w:r>
          </w:p>
          <w:p w14:paraId="34F403C8" w14:textId="00E7E4F5" w:rsidR="00E713F7" w:rsidRPr="00E713F7" w:rsidRDefault="00E713F7" w:rsidP="00E713F7">
            <w:pPr>
              <w:rPr>
                <w:rFonts w:ascii="Calibri" w:hAnsi="Calibri" w:cstheme="minorHAnsi"/>
                <w:szCs w:val="22"/>
              </w:rPr>
            </w:pPr>
            <w:r w:rsidRPr="00E713F7">
              <w:rPr>
                <w:rFonts w:ascii="Calibri" w:hAnsi="Calibri" w:cstheme="minorHAnsi"/>
                <w:b/>
                <w:bCs/>
                <w:szCs w:val="22"/>
              </w:rPr>
              <w:t>Déclencheur/enjeu</w:t>
            </w:r>
            <w:r>
              <w:rPr>
                <w:rFonts w:ascii="Calibri" w:hAnsi="Calibri" w:cstheme="minorHAnsi"/>
                <w:b/>
                <w:bCs/>
                <w:szCs w:val="22"/>
              </w:rPr>
              <w:t> </w:t>
            </w:r>
            <w:r>
              <w:rPr>
                <w:rFonts w:ascii="Calibri" w:hAnsi="Calibri" w:cstheme="minorHAnsi"/>
                <w:szCs w:val="22"/>
              </w:rPr>
              <w:t>:</w:t>
            </w:r>
            <w:r w:rsidRPr="00E713F7">
              <w:rPr>
                <w:rFonts w:ascii="Calibri" w:hAnsi="Calibri" w:cstheme="minorHAnsi"/>
                <w:szCs w:val="22"/>
              </w:rPr>
              <w:tab/>
              <w:t>Le repas n'est pas un simple temps de surveillance nutritionnelle : c'est un espace relationnel où se joue</w:t>
            </w:r>
            <w:r w:rsidR="000C1DA6">
              <w:rPr>
                <w:rFonts w:ascii="Calibri" w:hAnsi="Calibri" w:cstheme="minorHAnsi"/>
                <w:szCs w:val="22"/>
              </w:rPr>
              <w:t>nt</w:t>
            </w:r>
            <w:r w:rsidRPr="00E713F7">
              <w:rPr>
                <w:rFonts w:ascii="Calibri" w:hAnsi="Calibri" w:cstheme="minorHAnsi"/>
                <w:szCs w:val="22"/>
              </w:rPr>
              <w:t xml:space="preserve"> l'alliance thérapeutique et l'adhésion au soin</w:t>
            </w:r>
          </w:p>
          <w:p w14:paraId="1041EFF1" w14:textId="39561AFC" w:rsidR="00E713F7" w:rsidRPr="00E713F7" w:rsidRDefault="00E713F7" w:rsidP="00E713F7">
            <w:pPr>
              <w:rPr>
                <w:rFonts w:ascii="Calibri" w:hAnsi="Calibri" w:cstheme="minorHAnsi"/>
                <w:szCs w:val="22"/>
              </w:rPr>
            </w:pPr>
            <w:r w:rsidRPr="00E713F7">
              <w:rPr>
                <w:rFonts w:ascii="Calibri" w:hAnsi="Calibri" w:cstheme="minorHAnsi"/>
                <w:b/>
                <w:bCs/>
                <w:szCs w:val="22"/>
              </w:rPr>
              <w:t>Ce que le stagiaire observe/mobilise</w:t>
            </w:r>
            <w:r>
              <w:rPr>
                <w:rFonts w:ascii="Calibri" w:hAnsi="Calibri" w:cstheme="minorHAnsi"/>
                <w:b/>
                <w:bCs/>
                <w:szCs w:val="22"/>
              </w:rPr>
              <w:t> </w:t>
            </w:r>
            <w:r>
              <w:rPr>
                <w:rFonts w:ascii="Calibri" w:hAnsi="Calibri" w:cstheme="minorHAnsi"/>
                <w:szCs w:val="22"/>
              </w:rPr>
              <w:t>:</w:t>
            </w:r>
            <w:r w:rsidRPr="00E713F7">
              <w:rPr>
                <w:rFonts w:ascii="Calibri" w:hAnsi="Calibri" w:cstheme="minorHAnsi"/>
                <w:szCs w:val="22"/>
              </w:rPr>
              <w:tab/>
              <w:t>Posture d'accompagnement (surveillance, encouragement, soutien, éducation) ; répartition des rôles IDE/ASD ; gestion d'une sortie de table en cas de tension</w:t>
            </w:r>
          </w:p>
          <w:p w14:paraId="4C9EB3B0" w14:textId="4E108C6C" w:rsidR="00E713F7" w:rsidRPr="00E713F7" w:rsidRDefault="00E713F7" w:rsidP="00E713F7">
            <w:pPr>
              <w:rPr>
                <w:rFonts w:ascii="Calibri" w:hAnsi="Calibri" w:cstheme="minorHAnsi"/>
                <w:szCs w:val="22"/>
              </w:rPr>
            </w:pPr>
            <w:r w:rsidRPr="00E713F7">
              <w:rPr>
                <w:rFonts w:ascii="Calibri" w:hAnsi="Calibri" w:cstheme="minorHAnsi"/>
                <w:b/>
                <w:bCs/>
                <w:szCs w:val="22"/>
              </w:rPr>
              <w:t>Compétences du référentiel mobilisées</w:t>
            </w:r>
            <w:r>
              <w:rPr>
                <w:rFonts w:ascii="Calibri" w:hAnsi="Calibri" w:cstheme="minorHAnsi"/>
                <w:b/>
                <w:bCs/>
                <w:szCs w:val="22"/>
              </w:rPr>
              <w:t> </w:t>
            </w:r>
            <w:r>
              <w:rPr>
                <w:rFonts w:ascii="Calibri" w:hAnsi="Calibri" w:cstheme="minorHAnsi"/>
                <w:szCs w:val="22"/>
              </w:rPr>
              <w:t xml:space="preserve">: </w:t>
            </w:r>
            <w:r w:rsidRPr="00E713F7">
              <w:rPr>
                <w:rFonts w:ascii="Calibri" w:hAnsi="Calibri" w:cstheme="minorHAnsi"/>
                <w:szCs w:val="22"/>
              </w:rPr>
              <w:t>Relation d'aide thérapeutique ; observation clinique ; travail en équipe pluriprofessionnelle ; éducation à la santé</w:t>
            </w:r>
          </w:p>
          <w:p w14:paraId="7F60372F" w14:textId="5573BB24" w:rsidR="00E713F7" w:rsidRDefault="00E713F7" w:rsidP="00E713F7">
            <w:pPr>
              <w:rPr>
                <w:rFonts w:ascii="Calibri" w:hAnsi="Calibri" w:cstheme="minorHAnsi"/>
                <w:szCs w:val="22"/>
              </w:rPr>
            </w:pPr>
            <w:r w:rsidRPr="00E713F7">
              <w:rPr>
                <w:rFonts w:ascii="Calibri" w:hAnsi="Calibri" w:cstheme="minorHAnsi"/>
                <w:b/>
                <w:bCs/>
                <w:szCs w:val="22"/>
              </w:rPr>
              <w:t>Intérêt formateur</w:t>
            </w:r>
            <w:r>
              <w:rPr>
                <w:rFonts w:ascii="Calibri" w:hAnsi="Calibri" w:cstheme="minorHAnsi"/>
                <w:b/>
                <w:bCs/>
                <w:szCs w:val="22"/>
              </w:rPr>
              <w:t xml:space="preserve"> : </w:t>
            </w:r>
            <w:r w:rsidRPr="00E713F7">
              <w:rPr>
                <w:rFonts w:ascii="Calibri" w:hAnsi="Calibri" w:cstheme="minorHAnsi"/>
                <w:szCs w:val="22"/>
              </w:rPr>
              <w:t>Apprendre à distinguer cadre et relation, à ajuster sa posture selon l'état clinique du patient, sans rigidifier la pratique</w:t>
            </w:r>
          </w:p>
          <w:p w14:paraId="382C390E" w14:textId="77777777" w:rsidR="001C660B" w:rsidRDefault="001C660B" w:rsidP="00E713F7">
            <w:pPr>
              <w:rPr>
                <w:rFonts w:ascii="Calibri" w:hAnsi="Calibri" w:cstheme="minorHAnsi"/>
                <w:szCs w:val="22"/>
              </w:rPr>
            </w:pPr>
          </w:p>
          <w:p w14:paraId="53DF2BD1" w14:textId="3D95D320" w:rsidR="004728AF" w:rsidRPr="00554897" w:rsidRDefault="004728AF" w:rsidP="00E713F7">
            <w:pPr>
              <w:rPr>
                <w:rFonts w:ascii="Calibri" w:hAnsi="Calibri" w:cstheme="minorHAnsi"/>
                <w:szCs w:val="22"/>
              </w:rPr>
            </w:pPr>
            <w:r w:rsidRPr="00554897">
              <w:rPr>
                <w:rFonts w:ascii="Calibri" w:hAnsi="Calibri" w:cstheme="minorHAnsi"/>
                <w:szCs w:val="22"/>
              </w:rPr>
              <w:t xml:space="preserve">Compétences mobilisées : </w:t>
            </w:r>
          </w:p>
          <w:p w14:paraId="577842B9" w14:textId="77777777" w:rsidR="001C660B" w:rsidRPr="00554897" w:rsidRDefault="001C660B" w:rsidP="001C660B">
            <w:pPr>
              <w:numPr>
                <w:ilvl w:val="1"/>
                <w:numId w:val="21"/>
              </w:numPr>
              <w:rPr>
                <w:rFonts w:ascii="Calibri" w:hAnsi="Calibri" w:cs="Arial"/>
              </w:rPr>
            </w:pPr>
            <w:r w:rsidRPr="00554897">
              <w:rPr>
                <w:rFonts w:ascii="Calibri" w:hAnsi="Calibri" w:cs="Arial"/>
                <w:b/>
                <w:bCs/>
              </w:rPr>
              <w:t>C6 :</w:t>
            </w:r>
            <w:r w:rsidRPr="00554897">
              <w:rPr>
                <w:rFonts w:ascii="Calibri" w:hAnsi="Calibri" w:cs="Arial"/>
              </w:rPr>
              <w:t xml:space="preserve"> Communiquer et conduire une relation dans un contexte de soins (écoute active, alliance thérapeutique).</w:t>
            </w:r>
          </w:p>
          <w:p w14:paraId="3BA49810" w14:textId="77777777" w:rsidR="001C660B" w:rsidRPr="00554897" w:rsidRDefault="001C660B" w:rsidP="001C660B">
            <w:pPr>
              <w:numPr>
                <w:ilvl w:val="1"/>
                <w:numId w:val="21"/>
              </w:numPr>
              <w:rPr>
                <w:rFonts w:ascii="Calibri" w:hAnsi="Calibri" w:cs="Arial"/>
              </w:rPr>
            </w:pPr>
            <w:r w:rsidRPr="00554897">
              <w:rPr>
                <w:rFonts w:ascii="Calibri" w:hAnsi="Calibri" w:cs="Arial"/>
                <w:b/>
                <w:bCs/>
              </w:rPr>
              <w:t>C1 :</w:t>
            </w:r>
            <w:r w:rsidRPr="00554897">
              <w:rPr>
                <w:rFonts w:ascii="Calibri" w:hAnsi="Calibri" w:cs="Arial"/>
              </w:rPr>
              <w:t xml:space="preserve"> Évaluer une situation clinique (analyse du comportement, du discours de l'adolescent).</w:t>
            </w:r>
          </w:p>
          <w:p w14:paraId="346A6405" w14:textId="77777777" w:rsidR="001C660B" w:rsidRPr="00554897" w:rsidRDefault="001C660B" w:rsidP="001C660B">
            <w:pPr>
              <w:numPr>
                <w:ilvl w:val="1"/>
                <w:numId w:val="21"/>
              </w:numPr>
              <w:rPr>
                <w:rFonts w:ascii="Calibri" w:hAnsi="Calibri" w:cs="Arial"/>
              </w:rPr>
            </w:pPr>
            <w:r w:rsidRPr="00554897">
              <w:rPr>
                <w:rFonts w:ascii="Calibri" w:hAnsi="Calibri" w:cs="Arial"/>
                <w:b/>
                <w:bCs/>
              </w:rPr>
              <w:t>C5 :</w:t>
            </w:r>
            <w:r w:rsidRPr="00554897">
              <w:rPr>
                <w:rFonts w:ascii="Calibri" w:hAnsi="Calibri" w:cs="Arial"/>
              </w:rPr>
              <w:t xml:space="preserve"> Initier et mettre en œuvre des soins éducatifs et préventifs (utilisation du livret ressources, post-crise).</w:t>
            </w:r>
          </w:p>
          <w:p w14:paraId="72E4F7A2" w14:textId="62B95423" w:rsidR="001C660B" w:rsidRPr="00554897" w:rsidRDefault="001C660B" w:rsidP="001C660B">
            <w:pPr>
              <w:numPr>
                <w:ilvl w:val="1"/>
                <w:numId w:val="21"/>
              </w:numPr>
              <w:rPr>
                <w:rFonts w:ascii="Calibri" w:hAnsi="Calibri" w:cs="Arial"/>
              </w:rPr>
            </w:pPr>
            <w:r w:rsidRPr="00554897">
              <w:rPr>
                <w:rFonts w:ascii="Calibri" w:hAnsi="Calibri" w:cs="Arial"/>
                <w:b/>
                <w:bCs/>
              </w:rPr>
              <w:t xml:space="preserve">C3 : </w:t>
            </w:r>
            <w:r w:rsidRPr="00554897">
              <w:rPr>
                <w:rFonts w:cstheme="minorHAnsi"/>
              </w:rPr>
              <w:t>Réaliser des soins à visée de dépistage préventif, diagnostique, thérapeutique, palliative</w:t>
            </w:r>
          </w:p>
          <w:p w14:paraId="09674F82" w14:textId="1AEA8D2F" w:rsidR="001C660B" w:rsidRPr="00554897" w:rsidRDefault="00C96872" w:rsidP="001C660B">
            <w:pPr>
              <w:numPr>
                <w:ilvl w:val="1"/>
                <w:numId w:val="21"/>
              </w:numPr>
              <w:rPr>
                <w:rFonts w:ascii="Calibri" w:hAnsi="Calibri" w:cs="Arial"/>
              </w:rPr>
            </w:pPr>
            <w:r w:rsidRPr="00554897">
              <w:rPr>
                <w:rFonts w:ascii="Calibri" w:hAnsi="Calibri" w:cs="Arial"/>
                <w:b/>
                <w:bCs/>
              </w:rPr>
              <w:t>C</w:t>
            </w:r>
            <w:r w:rsidR="001C660B" w:rsidRPr="00554897">
              <w:rPr>
                <w:rFonts w:ascii="Calibri" w:hAnsi="Calibri" w:cs="Arial"/>
                <w:b/>
                <w:bCs/>
              </w:rPr>
              <w:t>7 :</w:t>
            </w:r>
            <w:r w:rsidR="001C660B" w:rsidRPr="00554897">
              <w:rPr>
                <w:rFonts w:ascii="Calibri" w:hAnsi="Calibri" w:cs="Arial"/>
              </w:rPr>
              <w:t xml:space="preserve"> </w:t>
            </w:r>
            <w:r w:rsidR="001C660B" w:rsidRPr="00554897">
              <w:rPr>
                <w:rFonts w:cstheme="minorHAnsi"/>
              </w:rPr>
              <w:t>Concevoir et conduire des projets et la promotion d’actions de communication et d’éducation des communautés et des organisations sur les enjeux environnementaux</w:t>
            </w:r>
          </w:p>
          <w:p w14:paraId="2AE96945" w14:textId="77777777" w:rsidR="001C660B" w:rsidRPr="00E713F7" w:rsidRDefault="001C660B" w:rsidP="00E713F7">
            <w:pPr>
              <w:rPr>
                <w:rFonts w:ascii="Calibri" w:hAnsi="Calibri" w:cstheme="minorHAnsi"/>
                <w:szCs w:val="22"/>
              </w:rPr>
            </w:pPr>
          </w:p>
          <w:p w14:paraId="2931F485" w14:textId="77777777" w:rsidR="00E713F7" w:rsidRPr="00E713F7" w:rsidRDefault="00E713F7" w:rsidP="00E713F7">
            <w:pPr>
              <w:rPr>
                <w:rFonts w:ascii="Calibri" w:hAnsi="Calibri" w:cstheme="minorHAnsi"/>
                <w:szCs w:val="22"/>
              </w:rPr>
            </w:pPr>
          </w:p>
          <w:p w14:paraId="7C7E6243" w14:textId="5CEC188E" w:rsidR="00E713F7" w:rsidRPr="00E713F7" w:rsidRDefault="00E713F7" w:rsidP="00AC4DEB">
            <w:pPr>
              <w:pStyle w:val="Paragraphedeliste"/>
              <w:numPr>
                <w:ilvl w:val="0"/>
                <w:numId w:val="13"/>
              </w:numPr>
              <w:rPr>
                <w:rFonts w:ascii="Calibri" w:hAnsi="Calibri" w:cstheme="minorHAnsi"/>
                <w:b/>
                <w:bCs/>
              </w:rPr>
            </w:pPr>
            <w:r w:rsidRPr="00E713F7">
              <w:rPr>
                <w:rFonts w:ascii="Calibri" w:hAnsi="Calibri" w:cstheme="minorHAnsi"/>
                <w:b/>
                <w:bCs/>
              </w:rPr>
              <w:t>Situation 2</w:t>
            </w:r>
            <w:r>
              <w:rPr>
                <w:rFonts w:ascii="Calibri" w:hAnsi="Calibri" w:cstheme="minorHAnsi"/>
                <w:b/>
                <w:bCs/>
              </w:rPr>
              <w:t xml:space="preserve"> : </w:t>
            </w:r>
            <w:r w:rsidRPr="00E713F7">
              <w:rPr>
                <w:rFonts w:ascii="Calibri" w:hAnsi="Calibri" w:cstheme="minorHAnsi"/>
                <w:b/>
                <w:bCs/>
              </w:rPr>
              <w:t>Spécifique : gestion d'une crise clinique aiguë chez un adolescent</w:t>
            </w:r>
          </w:p>
          <w:p w14:paraId="178C9D47" w14:textId="77777777" w:rsidR="00E713F7" w:rsidRPr="00E713F7" w:rsidRDefault="00E713F7" w:rsidP="00E713F7">
            <w:pPr>
              <w:rPr>
                <w:rFonts w:ascii="Calibri" w:hAnsi="Calibri" w:cstheme="minorHAnsi"/>
                <w:szCs w:val="22"/>
              </w:rPr>
            </w:pPr>
            <w:r w:rsidRPr="00E713F7">
              <w:rPr>
                <w:rFonts w:ascii="Calibri" w:hAnsi="Calibri" w:cstheme="minorHAnsi"/>
                <w:szCs w:val="22"/>
              </w:rPr>
              <w:tab/>
            </w:r>
          </w:p>
          <w:p w14:paraId="087A66DE" w14:textId="16DA0B3C" w:rsidR="00E713F7" w:rsidRPr="00E713F7" w:rsidRDefault="00E713F7" w:rsidP="00E713F7">
            <w:pPr>
              <w:rPr>
                <w:rFonts w:ascii="Calibri" w:hAnsi="Calibri" w:cstheme="minorHAnsi"/>
                <w:szCs w:val="22"/>
              </w:rPr>
            </w:pPr>
            <w:r w:rsidRPr="00E713F7">
              <w:rPr>
                <w:rFonts w:ascii="Calibri" w:hAnsi="Calibri" w:cstheme="minorHAnsi"/>
                <w:b/>
                <w:bCs/>
                <w:szCs w:val="22"/>
              </w:rPr>
              <w:t>Contexte</w:t>
            </w:r>
            <w:r>
              <w:rPr>
                <w:rFonts w:ascii="Calibri" w:hAnsi="Calibri" w:cstheme="minorHAnsi"/>
                <w:b/>
                <w:bCs/>
                <w:szCs w:val="22"/>
              </w:rPr>
              <w:t xml:space="preserve"> : Décompensation</w:t>
            </w:r>
            <w:r w:rsidRPr="00E713F7">
              <w:rPr>
                <w:rFonts w:ascii="Calibri" w:hAnsi="Calibri" w:cstheme="minorHAnsi"/>
                <w:szCs w:val="22"/>
              </w:rPr>
              <w:t xml:space="preserve"> aiguë ou moment de tension majeure nécessitant une réponse immédiate de l'équipe (désescalade, éventuellement isolement)</w:t>
            </w:r>
          </w:p>
          <w:p w14:paraId="5AC8FD5B" w14:textId="72E2ABAC" w:rsidR="00E713F7" w:rsidRPr="00E713F7" w:rsidRDefault="00E713F7" w:rsidP="00E713F7">
            <w:pPr>
              <w:rPr>
                <w:rFonts w:ascii="Calibri" w:hAnsi="Calibri" w:cstheme="minorHAnsi"/>
                <w:szCs w:val="22"/>
              </w:rPr>
            </w:pPr>
            <w:r w:rsidRPr="00E713F7">
              <w:rPr>
                <w:rFonts w:ascii="Calibri" w:hAnsi="Calibri" w:cstheme="minorHAnsi"/>
                <w:b/>
                <w:bCs/>
                <w:szCs w:val="22"/>
              </w:rPr>
              <w:t>Déclencheur/enjeu</w:t>
            </w:r>
            <w:r>
              <w:rPr>
                <w:rFonts w:ascii="Calibri" w:hAnsi="Calibri" w:cstheme="minorHAnsi"/>
                <w:b/>
                <w:bCs/>
                <w:szCs w:val="22"/>
              </w:rPr>
              <w:t xml:space="preserve"> : </w:t>
            </w:r>
            <w:r w:rsidRPr="00E713F7">
              <w:rPr>
                <w:rFonts w:ascii="Calibri" w:hAnsi="Calibri" w:cstheme="minorHAnsi"/>
                <w:szCs w:val="22"/>
              </w:rPr>
              <w:t>Nécessité d'une réponse coordonnée, rapide, respectueuse du cadre légal et éthique (démarche institutionnelle "projet Libre" de réduction de l'isolement/contention)</w:t>
            </w:r>
          </w:p>
          <w:p w14:paraId="6BAC7A6D" w14:textId="61A5DF8E" w:rsidR="00E713F7" w:rsidRPr="00E713F7" w:rsidRDefault="00E713F7" w:rsidP="00E713F7">
            <w:pPr>
              <w:rPr>
                <w:rFonts w:ascii="Calibri" w:hAnsi="Calibri" w:cstheme="minorHAnsi"/>
                <w:szCs w:val="22"/>
              </w:rPr>
            </w:pPr>
            <w:r w:rsidRPr="00E713F7">
              <w:rPr>
                <w:rFonts w:ascii="Calibri" w:hAnsi="Calibri" w:cstheme="minorHAnsi"/>
                <w:b/>
                <w:bCs/>
                <w:szCs w:val="22"/>
              </w:rPr>
              <w:t>Ce que le stagiaire observe/mobilise</w:t>
            </w:r>
            <w:r>
              <w:rPr>
                <w:rFonts w:ascii="Calibri" w:hAnsi="Calibri" w:cstheme="minorHAnsi"/>
                <w:b/>
                <w:bCs/>
                <w:szCs w:val="22"/>
              </w:rPr>
              <w:t xml:space="preserve"> : </w:t>
            </w:r>
            <w:r w:rsidRPr="00E713F7">
              <w:rPr>
                <w:rFonts w:ascii="Calibri" w:hAnsi="Calibri" w:cstheme="minorHAnsi"/>
                <w:szCs w:val="22"/>
              </w:rPr>
              <w:t>Techniques de désescalade ; coordination IDE/ASD/médecin ; traçabilité clinique ; gestion de ses propres émotions face à une situation à forte charge</w:t>
            </w:r>
          </w:p>
          <w:p w14:paraId="52E196CA" w14:textId="2FCB21FC" w:rsidR="00E713F7" w:rsidRPr="00E713F7" w:rsidRDefault="00E713F7" w:rsidP="00E713F7">
            <w:pPr>
              <w:rPr>
                <w:rFonts w:ascii="Calibri" w:hAnsi="Calibri" w:cstheme="minorHAnsi"/>
                <w:szCs w:val="22"/>
              </w:rPr>
            </w:pPr>
            <w:r w:rsidRPr="00E713F7">
              <w:rPr>
                <w:rFonts w:ascii="Calibri" w:hAnsi="Calibri" w:cstheme="minorHAnsi"/>
                <w:b/>
                <w:bCs/>
                <w:szCs w:val="22"/>
              </w:rPr>
              <w:t>Compétences du référentiel mobilisées</w:t>
            </w:r>
            <w:r>
              <w:rPr>
                <w:rFonts w:ascii="Calibri" w:hAnsi="Calibri" w:cstheme="minorHAnsi"/>
                <w:b/>
                <w:bCs/>
                <w:szCs w:val="22"/>
              </w:rPr>
              <w:t xml:space="preserve"> : </w:t>
            </w:r>
            <w:r w:rsidRPr="00E713F7">
              <w:rPr>
                <w:rFonts w:ascii="Calibri" w:hAnsi="Calibri" w:cstheme="minorHAnsi"/>
                <w:szCs w:val="22"/>
              </w:rPr>
              <w:t>Analyse de situation clinique complexe ; sécurité et qualité des soins ; travail en urgence ; raisonnement clinique infirmier</w:t>
            </w:r>
          </w:p>
          <w:p w14:paraId="6F8922DD" w14:textId="18B66885" w:rsidR="00E713F7" w:rsidRDefault="00E713F7" w:rsidP="00E713F7">
            <w:pPr>
              <w:rPr>
                <w:rFonts w:ascii="Calibri" w:hAnsi="Calibri" w:cstheme="minorHAnsi"/>
                <w:szCs w:val="22"/>
              </w:rPr>
            </w:pPr>
            <w:r w:rsidRPr="00E713F7">
              <w:rPr>
                <w:rFonts w:ascii="Calibri" w:hAnsi="Calibri" w:cstheme="minorHAnsi"/>
                <w:b/>
                <w:bCs/>
                <w:szCs w:val="22"/>
              </w:rPr>
              <w:t>Intérêt formateur</w:t>
            </w:r>
            <w:r>
              <w:rPr>
                <w:rFonts w:ascii="Calibri" w:hAnsi="Calibri" w:cstheme="minorHAnsi"/>
                <w:b/>
                <w:bCs/>
                <w:szCs w:val="22"/>
              </w:rPr>
              <w:t> </w:t>
            </w:r>
            <w:r>
              <w:rPr>
                <w:rFonts w:ascii="Calibri" w:hAnsi="Calibri" w:cstheme="minorHAnsi"/>
                <w:szCs w:val="22"/>
              </w:rPr>
              <w:t xml:space="preserve">: </w:t>
            </w:r>
            <w:r w:rsidRPr="00E713F7">
              <w:rPr>
                <w:rFonts w:ascii="Calibri" w:hAnsi="Calibri" w:cstheme="minorHAnsi"/>
                <w:szCs w:val="22"/>
              </w:rPr>
              <w:t>Comprendre qu'une crise clinique se gère dans un cadre institutionnel précis, pas dans l'improvisation individuelle</w:t>
            </w:r>
          </w:p>
          <w:p w14:paraId="65570053" w14:textId="77777777" w:rsidR="001C660B" w:rsidRDefault="001C660B" w:rsidP="00E713F7">
            <w:pPr>
              <w:rPr>
                <w:rFonts w:ascii="Calibri" w:hAnsi="Calibri" w:cstheme="minorHAnsi"/>
                <w:szCs w:val="22"/>
              </w:rPr>
            </w:pPr>
          </w:p>
          <w:p w14:paraId="77E2C2CE" w14:textId="77777777" w:rsidR="004728AF" w:rsidRPr="00554897" w:rsidRDefault="004728AF" w:rsidP="004728AF">
            <w:pPr>
              <w:rPr>
                <w:rFonts w:ascii="Calibri" w:hAnsi="Calibri" w:cstheme="minorHAnsi"/>
                <w:szCs w:val="22"/>
              </w:rPr>
            </w:pPr>
            <w:r w:rsidRPr="00554897">
              <w:rPr>
                <w:rFonts w:ascii="Calibri" w:hAnsi="Calibri" w:cstheme="minorHAnsi"/>
                <w:szCs w:val="22"/>
              </w:rPr>
              <w:t xml:space="preserve">Compétences mobilisées : </w:t>
            </w:r>
          </w:p>
          <w:p w14:paraId="23EB4F04" w14:textId="77777777" w:rsidR="001C660B" w:rsidRPr="00554897" w:rsidRDefault="001C660B" w:rsidP="001C660B">
            <w:pPr>
              <w:numPr>
                <w:ilvl w:val="1"/>
                <w:numId w:val="22"/>
              </w:numPr>
              <w:rPr>
                <w:rFonts w:ascii="Calibri" w:hAnsi="Calibri" w:cs="Arial"/>
              </w:rPr>
            </w:pPr>
            <w:r w:rsidRPr="00554897">
              <w:rPr>
                <w:rFonts w:ascii="Calibri" w:hAnsi="Calibri" w:cs="Arial"/>
                <w:b/>
                <w:bCs/>
              </w:rPr>
              <w:t>C2 :</w:t>
            </w:r>
            <w:r w:rsidRPr="00554897">
              <w:rPr>
                <w:rFonts w:ascii="Calibri" w:hAnsi="Calibri" w:cs="Arial"/>
              </w:rPr>
              <w:t xml:space="preserve"> Concevoir et conduire un projet de soins infirmiers (ajustement immédiat face à la crise).</w:t>
            </w:r>
          </w:p>
          <w:p w14:paraId="15430F4B" w14:textId="77777777" w:rsidR="001C660B" w:rsidRPr="00554897" w:rsidRDefault="001C660B" w:rsidP="001C660B">
            <w:pPr>
              <w:numPr>
                <w:ilvl w:val="1"/>
                <w:numId w:val="22"/>
              </w:numPr>
              <w:rPr>
                <w:rFonts w:ascii="Calibri" w:hAnsi="Calibri" w:cs="Arial"/>
              </w:rPr>
            </w:pPr>
            <w:r w:rsidRPr="00554897">
              <w:rPr>
                <w:rFonts w:ascii="Calibri" w:hAnsi="Calibri" w:cs="Arial"/>
                <w:b/>
                <w:bCs/>
              </w:rPr>
              <w:t>C4 :</w:t>
            </w:r>
            <w:r w:rsidRPr="00554897">
              <w:rPr>
                <w:rFonts w:ascii="Calibri" w:hAnsi="Calibri" w:cs="Arial"/>
              </w:rPr>
              <w:t xml:space="preserve"> Mettre en œuvre des actions à visée diagnostique et thérapeutique (administration de thérapeutiques si besoin, protocoles de sécurité).</w:t>
            </w:r>
          </w:p>
          <w:p w14:paraId="48AE649F" w14:textId="77777777" w:rsidR="001C660B" w:rsidRPr="00554897" w:rsidRDefault="001C660B" w:rsidP="001C660B">
            <w:pPr>
              <w:numPr>
                <w:ilvl w:val="1"/>
                <w:numId w:val="22"/>
              </w:numPr>
              <w:rPr>
                <w:rFonts w:ascii="Calibri" w:hAnsi="Calibri" w:cs="Arial"/>
              </w:rPr>
            </w:pPr>
            <w:r w:rsidRPr="00554897">
              <w:rPr>
                <w:rFonts w:ascii="Calibri" w:hAnsi="Calibri" w:cs="Arial"/>
                <w:b/>
                <w:bCs/>
              </w:rPr>
              <w:t>C6 :</w:t>
            </w:r>
            <w:r w:rsidRPr="00554897">
              <w:rPr>
                <w:rFonts w:ascii="Calibri" w:hAnsi="Calibri" w:cs="Arial"/>
              </w:rPr>
              <w:t xml:space="preserve"> Communiquer et conduire une relation dans un contexte de soins (gestion du stress, communication non-violente).</w:t>
            </w:r>
          </w:p>
          <w:p w14:paraId="019D205A" w14:textId="01BD7257" w:rsidR="001C660B" w:rsidRPr="00554897" w:rsidRDefault="001C660B" w:rsidP="001C660B">
            <w:pPr>
              <w:numPr>
                <w:ilvl w:val="1"/>
                <w:numId w:val="22"/>
              </w:numPr>
              <w:rPr>
                <w:rFonts w:ascii="Calibri" w:hAnsi="Calibri" w:cs="Arial"/>
              </w:rPr>
            </w:pPr>
            <w:r w:rsidRPr="00554897">
              <w:rPr>
                <w:rFonts w:ascii="Calibri" w:hAnsi="Calibri" w:cs="Arial"/>
                <w:b/>
                <w:bCs/>
              </w:rPr>
              <w:lastRenderedPageBreak/>
              <w:t>C 9 :</w:t>
            </w:r>
            <w:r w:rsidRPr="00554897">
              <w:rPr>
                <w:rFonts w:cstheme="minorHAnsi"/>
              </w:rPr>
              <w:t xml:space="preserve"> Organiser les activités de soins en transmettant et en recevant les informations et données en lien avec la personne en utilisant les outils numériques, aux membres d’une équipe pluri professionnelle dans un but de collaboration et de continuité des soins.</w:t>
            </w:r>
          </w:p>
          <w:p w14:paraId="692AA43B" w14:textId="77777777" w:rsidR="001C660B" w:rsidRPr="00E713F7" w:rsidRDefault="001C660B" w:rsidP="004728AF">
            <w:pPr>
              <w:rPr>
                <w:rFonts w:ascii="Calibri" w:hAnsi="Calibri" w:cstheme="minorHAnsi"/>
                <w:szCs w:val="22"/>
              </w:rPr>
            </w:pPr>
          </w:p>
          <w:p w14:paraId="15427435" w14:textId="3C28711C" w:rsidR="00E713F7" w:rsidRPr="00E713F7" w:rsidRDefault="00E713F7" w:rsidP="00AC4DEB">
            <w:pPr>
              <w:pStyle w:val="Paragraphedeliste"/>
              <w:numPr>
                <w:ilvl w:val="0"/>
                <w:numId w:val="13"/>
              </w:numPr>
              <w:rPr>
                <w:rFonts w:ascii="Calibri" w:hAnsi="Calibri" w:cstheme="minorHAnsi"/>
                <w:b/>
                <w:bCs/>
              </w:rPr>
            </w:pPr>
            <w:r w:rsidRPr="00E713F7">
              <w:rPr>
                <w:rFonts w:ascii="Calibri" w:hAnsi="Calibri" w:cstheme="minorHAnsi"/>
                <w:b/>
                <w:bCs/>
              </w:rPr>
              <w:t>Situation 3</w:t>
            </w:r>
            <w:r>
              <w:rPr>
                <w:rFonts w:ascii="Calibri" w:hAnsi="Calibri" w:cstheme="minorHAnsi"/>
                <w:b/>
                <w:bCs/>
              </w:rPr>
              <w:t xml:space="preserve"> : </w:t>
            </w:r>
            <w:r w:rsidRPr="00E713F7">
              <w:rPr>
                <w:rFonts w:ascii="Calibri" w:hAnsi="Calibri" w:cstheme="minorHAnsi"/>
                <w:b/>
                <w:bCs/>
              </w:rPr>
              <w:t>accueil en urgence d'un adolescent en crise suicidaire</w:t>
            </w:r>
          </w:p>
          <w:p w14:paraId="3170E4D4" w14:textId="77777777" w:rsidR="00E713F7" w:rsidRPr="00E713F7" w:rsidRDefault="00E713F7" w:rsidP="00E713F7">
            <w:pPr>
              <w:rPr>
                <w:rFonts w:ascii="Calibri" w:hAnsi="Calibri" w:cstheme="minorHAnsi"/>
                <w:szCs w:val="22"/>
              </w:rPr>
            </w:pPr>
            <w:r w:rsidRPr="00E713F7">
              <w:rPr>
                <w:rFonts w:ascii="Calibri" w:hAnsi="Calibri" w:cstheme="minorHAnsi"/>
                <w:szCs w:val="22"/>
              </w:rPr>
              <w:tab/>
            </w:r>
          </w:p>
          <w:p w14:paraId="53076F1B" w14:textId="5297ECA2" w:rsidR="00E713F7" w:rsidRPr="00E713F7" w:rsidRDefault="00E713F7" w:rsidP="00E713F7">
            <w:pPr>
              <w:rPr>
                <w:rFonts w:ascii="Calibri" w:hAnsi="Calibri" w:cstheme="minorHAnsi"/>
                <w:szCs w:val="22"/>
              </w:rPr>
            </w:pPr>
            <w:r w:rsidRPr="00E713F7">
              <w:rPr>
                <w:rFonts w:ascii="Calibri" w:hAnsi="Calibri" w:cstheme="minorHAnsi"/>
                <w:b/>
                <w:bCs/>
                <w:szCs w:val="22"/>
              </w:rPr>
              <w:t>Contexte</w:t>
            </w:r>
            <w:r>
              <w:rPr>
                <w:rFonts w:ascii="Calibri" w:hAnsi="Calibri" w:cstheme="minorHAnsi"/>
                <w:b/>
                <w:bCs/>
                <w:szCs w:val="22"/>
              </w:rPr>
              <w:t> </w:t>
            </w:r>
            <w:r>
              <w:rPr>
                <w:rFonts w:ascii="Calibri" w:hAnsi="Calibri" w:cstheme="minorHAnsi"/>
                <w:szCs w:val="22"/>
              </w:rPr>
              <w:t xml:space="preserve">: </w:t>
            </w:r>
            <w:r w:rsidRPr="00E713F7">
              <w:rPr>
                <w:rFonts w:ascii="Calibri" w:hAnsi="Calibri" w:cstheme="minorHAnsi"/>
                <w:szCs w:val="22"/>
              </w:rPr>
              <w:t>Admission non programmée d'un adolescent suite à un passage à l'acte ou une idéation suicidaire aiguë, souvent via les urgences</w:t>
            </w:r>
          </w:p>
          <w:p w14:paraId="5F3E53B2" w14:textId="3C426351" w:rsidR="00E713F7" w:rsidRPr="00E713F7" w:rsidRDefault="00E713F7" w:rsidP="00E713F7">
            <w:pPr>
              <w:rPr>
                <w:rFonts w:ascii="Calibri" w:hAnsi="Calibri" w:cstheme="minorHAnsi"/>
                <w:szCs w:val="22"/>
              </w:rPr>
            </w:pPr>
            <w:r w:rsidRPr="00E713F7">
              <w:rPr>
                <w:rFonts w:ascii="Calibri" w:hAnsi="Calibri" w:cstheme="minorHAnsi"/>
                <w:b/>
                <w:bCs/>
                <w:szCs w:val="22"/>
              </w:rPr>
              <w:t>Déclencheur/enjeu</w:t>
            </w:r>
            <w:r>
              <w:rPr>
                <w:rFonts w:ascii="Calibri" w:hAnsi="Calibri" w:cstheme="minorHAnsi"/>
                <w:b/>
                <w:bCs/>
                <w:szCs w:val="22"/>
              </w:rPr>
              <w:t> </w:t>
            </w:r>
            <w:r>
              <w:rPr>
                <w:rFonts w:ascii="Calibri" w:hAnsi="Calibri" w:cstheme="minorHAnsi"/>
                <w:szCs w:val="22"/>
              </w:rPr>
              <w:t xml:space="preserve">: </w:t>
            </w:r>
            <w:r w:rsidRPr="00E713F7">
              <w:rPr>
                <w:rFonts w:ascii="Calibri" w:hAnsi="Calibri" w:cstheme="minorHAnsi"/>
                <w:szCs w:val="22"/>
              </w:rPr>
              <w:t>Nécessité d'une évaluation clinique rapide et fiable du risque, tout en installant un cadre rassurant et sécurisant dès les premières heures d'hospitalisation</w:t>
            </w:r>
          </w:p>
          <w:p w14:paraId="751DBB49" w14:textId="2FD0AAA0" w:rsidR="00E713F7" w:rsidRPr="00E713F7" w:rsidRDefault="00E713F7" w:rsidP="00E713F7">
            <w:pPr>
              <w:rPr>
                <w:rFonts w:ascii="Calibri" w:hAnsi="Calibri" w:cstheme="minorHAnsi"/>
                <w:szCs w:val="22"/>
              </w:rPr>
            </w:pPr>
            <w:r w:rsidRPr="00E713F7">
              <w:rPr>
                <w:rFonts w:ascii="Calibri" w:hAnsi="Calibri" w:cstheme="minorHAnsi"/>
                <w:b/>
                <w:bCs/>
                <w:szCs w:val="22"/>
              </w:rPr>
              <w:t>Ce que le stagiaire observe/mobilise</w:t>
            </w:r>
            <w:r>
              <w:rPr>
                <w:rFonts w:ascii="Calibri" w:hAnsi="Calibri" w:cstheme="minorHAnsi"/>
                <w:b/>
                <w:bCs/>
                <w:szCs w:val="22"/>
              </w:rPr>
              <w:t> </w:t>
            </w:r>
            <w:r>
              <w:rPr>
                <w:rFonts w:ascii="Calibri" w:hAnsi="Calibri" w:cstheme="minorHAnsi"/>
                <w:szCs w:val="22"/>
              </w:rPr>
              <w:t xml:space="preserve">: </w:t>
            </w:r>
            <w:r w:rsidRPr="00E713F7">
              <w:rPr>
                <w:rFonts w:ascii="Calibri" w:hAnsi="Calibri" w:cstheme="minorHAnsi"/>
                <w:szCs w:val="22"/>
              </w:rPr>
              <w:t>Évaluation du potentiel suicidaire ; mise en place des mesures de sécurité (retrait d'objets à risque, surveillance rapprochée) ; premier contact avec la famille, souvent sidérée ou culpabilisée ; transmission ciblée à l'équipe et au médecin</w:t>
            </w:r>
          </w:p>
          <w:p w14:paraId="10A6E7BE" w14:textId="62B0E571" w:rsidR="00E713F7" w:rsidRPr="00E713F7" w:rsidRDefault="00E713F7" w:rsidP="00E713F7">
            <w:pPr>
              <w:rPr>
                <w:rFonts w:ascii="Calibri" w:hAnsi="Calibri" w:cstheme="minorHAnsi"/>
                <w:szCs w:val="22"/>
              </w:rPr>
            </w:pPr>
            <w:r w:rsidRPr="00E713F7">
              <w:rPr>
                <w:rFonts w:ascii="Calibri" w:hAnsi="Calibri" w:cstheme="minorHAnsi"/>
                <w:b/>
                <w:bCs/>
                <w:szCs w:val="22"/>
              </w:rPr>
              <w:t>Compétences du référentiel mobilisées</w:t>
            </w:r>
            <w:r>
              <w:rPr>
                <w:rFonts w:ascii="Calibri" w:hAnsi="Calibri" w:cstheme="minorHAnsi"/>
                <w:b/>
                <w:bCs/>
                <w:szCs w:val="22"/>
              </w:rPr>
              <w:t> </w:t>
            </w:r>
            <w:r>
              <w:rPr>
                <w:rFonts w:ascii="Calibri" w:hAnsi="Calibri" w:cstheme="minorHAnsi"/>
                <w:szCs w:val="22"/>
              </w:rPr>
              <w:t xml:space="preserve">: </w:t>
            </w:r>
            <w:r w:rsidRPr="00E713F7">
              <w:rPr>
                <w:rFonts w:ascii="Calibri" w:hAnsi="Calibri" w:cstheme="minorHAnsi"/>
                <w:szCs w:val="22"/>
              </w:rPr>
              <w:t>Évaluation clinique et raisonnement infirmier ; communication avec le patient et l'entourage en situation de crise ; sécurité et qualité des soins ; travail en coordination pluriprofessionnelle</w:t>
            </w:r>
          </w:p>
          <w:p w14:paraId="77BFCD22" w14:textId="47AF1CAF" w:rsidR="00E713F7" w:rsidRDefault="00E713F7" w:rsidP="00E713F7">
            <w:pPr>
              <w:rPr>
                <w:rFonts w:ascii="Calibri" w:hAnsi="Calibri" w:cstheme="minorHAnsi"/>
                <w:szCs w:val="22"/>
              </w:rPr>
            </w:pPr>
            <w:r w:rsidRPr="00E713F7">
              <w:rPr>
                <w:rFonts w:ascii="Calibri" w:hAnsi="Calibri" w:cstheme="minorHAnsi"/>
                <w:b/>
                <w:bCs/>
                <w:szCs w:val="22"/>
              </w:rPr>
              <w:t>Intérêt formateur</w:t>
            </w:r>
            <w:r>
              <w:rPr>
                <w:rFonts w:ascii="Calibri" w:hAnsi="Calibri" w:cstheme="minorHAnsi"/>
                <w:b/>
                <w:bCs/>
                <w:szCs w:val="22"/>
              </w:rPr>
              <w:t> </w:t>
            </w:r>
            <w:r>
              <w:rPr>
                <w:rFonts w:ascii="Calibri" w:hAnsi="Calibri" w:cstheme="minorHAnsi"/>
                <w:szCs w:val="22"/>
              </w:rPr>
              <w:t xml:space="preserve">: </w:t>
            </w:r>
            <w:r w:rsidRPr="00E713F7">
              <w:rPr>
                <w:rFonts w:ascii="Calibri" w:hAnsi="Calibri" w:cstheme="minorHAnsi"/>
                <w:szCs w:val="22"/>
              </w:rPr>
              <w:t>Apprendre à tenir une posture professionnelle stable face à l'angoisse (celle du patient, de la famille, et la sienne propre), et à articuler évaluation du risque et maintien du lien thérapeutique dès l'accueil</w:t>
            </w:r>
          </w:p>
          <w:p w14:paraId="30DDB4B2" w14:textId="433BC79B" w:rsidR="00AC5B07" w:rsidRDefault="00AC5B07" w:rsidP="00AC5B07">
            <w:pPr>
              <w:rPr>
                <w:rFonts w:ascii="Calibri" w:hAnsi="Calibri" w:cs="Arial"/>
                <w:szCs w:val="22"/>
              </w:rPr>
            </w:pPr>
          </w:p>
          <w:p w14:paraId="51583E96" w14:textId="77777777" w:rsidR="004728AF" w:rsidRPr="00554897" w:rsidRDefault="004728AF" w:rsidP="004728AF">
            <w:pPr>
              <w:rPr>
                <w:rFonts w:ascii="Calibri" w:hAnsi="Calibri" w:cstheme="minorHAnsi"/>
                <w:szCs w:val="22"/>
              </w:rPr>
            </w:pPr>
            <w:r w:rsidRPr="00554897">
              <w:rPr>
                <w:rFonts w:ascii="Calibri" w:hAnsi="Calibri" w:cstheme="minorHAnsi"/>
                <w:szCs w:val="22"/>
              </w:rPr>
              <w:t xml:space="preserve">Compétences mobilisées : </w:t>
            </w:r>
          </w:p>
          <w:p w14:paraId="23408DA9" w14:textId="77777777" w:rsidR="001C660B" w:rsidRPr="00554897" w:rsidRDefault="001C660B" w:rsidP="001C660B">
            <w:pPr>
              <w:numPr>
                <w:ilvl w:val="1"/>
                <w:numId w:val="22"/>
              </w:numPr>
              <w:rPr>
                <w:rFonts w:ascii="Calibri" w:hAnsi="Calibri" w:cs="Arial"/>
              </w:rPr>
            </w:pPr>
            <w:r w:rsidRPr="00554897">
              <w:rPr>
                <w:rFonts w:ascii="Calibri" w:hAnsi="Calibri" w:cs="Arial"/>
                <w:b/>
                <w:bCs/>
              </w:rPr>
              <w:t>C2 :</w:t>
            </w:r>
            <w:r w:rsidRPr="00554897">
              <w:rPr>
                <w:rFonts w:ascii="Calibri" w:hAnsi="Calibri" w:cs="Arial"/>
              </w:rPr>
              <w:t xml:space="preserve"> Concevoir et conduire un projet de soins infirmiers (ajustement immédiat face à la crise).</w:t>
            </w:r>
          </w:p>
          <w:p w14:paraId="7B525456" w14:textId="3D296086" w:rsidR="001C660B" w:rsidRPr="00554897" w:rsidRDefault="001C660B" w:rsidP="001C660B">
            <w:pPr>
              <w:numPr>
                <w:ilvl w:val="1"/>
                <w:numId w:val="22"/>
              </w:numPr>
              <w:rPr>
                <w:rFonts w:ascii="Calibri" w:hAnsi="Calibri" w:cs="Arial"/>
              </w:rPr>
            </w:pPr>
            <w:r w:rsidRPr="00554897">
              <w:rPr>
                <w:rFonts w:ascii="Calibri" w:hAnsi="Calibri" w:cs="Arial"/>
                <w:b/>
                <w:bCs/>
              </w:rPr>
              <w:t>C3 :</w:t>
            </w:r>
            <w:r w:rsidRPr="00554897">
              <w:rPr>
                <w:rFonts w:ascii="Calibri" w:hAnsi="Calibri" w:cs="Arial"/>
              </w:rPr>
              <w:t xml:space="preserve"> </w:t>
            </w:r>
            <w:r w:rsidRPr="00554897">
              <w:rPr>
                <w:rFonts w:cstheme="minorHAnsi"/>
              </w:rPr>
              <w:t>Réaliser des soins à visée de dépistage préventif, diagnostique, thérapeutique, palliative</w:t>
            </w:r>
          </w:p>
          <w:p w14:paraId="7E875958" w14:textId="77777777" w:rsidR="001C660B" w:rsidRPr="00554897" w:rsidRDefault="001C660B" w:rsidP="001C660B">
            <w:pPr>
              <w:numPr>
                <w:ilvl w:val="1"/>
                <w:numId w:val="22"/>
              </w:numPr>
              <w:rPr>
                <w:rFonts w:ascii="Calibri" w:hAnsi="Calibri" w:cs="Arial"/>
              </w:rPr>
            </w:pPr>
            <w:r w:rsidRPr="00554897">
              <w:rPr>
                <w:rFonts w:ascii="Calibri" w:hAnsi="Calibri" w:cs="Arial"/>
                <w:b/>
                <w:bCs/>
              </w:rPr>
              <w:t>C4 :</w:t>
            </w:r>
            <w:r w:rsidRPr="00554897">
              <w:rPr>
                <w:rFonts w:ascii="Calibri" w:hAnsi="Calibri" w:cs="Arial"/>
              </w:rPr>
              <w:t xml:space="preserve"> Mettre en œuvre des actions à visée diagnostique et thérapeutique (administration de thérapeutiques si besoin, protocoles de sécurité).</w:t>
            </w:r>
          </w:p>
          <w:p w14:paraId="297B73B7" w14:textId="77777777" w:rsidR="001C660B" w:rsidRPr="00554897" w:rsidRDefault="001C660B" w:rsidP="001C660B">
            <w:pPr>
              <w:numPr>
                <w:ilvl w:val="1"/>
                <w:numId w:val="22"/>
              </w:numPr>
              <w:rPr>
                <w:rFonts w:ascii="Calibri" w:hAnsi="Calibri" w:cs="Arial"/>
              </w:rPr>
            </w:pPr>
            <w:r w:rsidRPr="00554897">
              <w:rPr>
                <w:rFonts w:ascii="Calibri" w:hAnsi="Calibri" w:cs="Arial"/>
                <w:b/>
                <w:bCs/>
              </w:rPr>
              <w:t>C6 :</w:t>
            </w:r>
            <w:r w:rsidRPr="00554897">
              <w:rPr>
                <w:rFonts w:ascii="Calibri" w:hAnsi="Calibri" w:cs="Arial"/>
              </w:rPr>
              <w:t xml:space="preserve"> Communiquer et conduire une relation dans un contexte de soins (gestion du stress, communication non-violente).</w:t>
            </w:r>
          </w:p>
          <w:p w14:paraId="75F7172A" w14:textId="77777777" w:rsidR="001C660B" w:rsidRPr="00E713F7" w:rsidRDefault="001C660B" w:rsidP="004728AF">
            <w:pPr>
              <w:rPr>
                <w:rFonts w:ascii="Calibri" w:hAnsi="Calibri" w:cstheme="minorHAnsi"/>
                <w:szCs w:val="22"/>
              </w:rPr>
            </w:pPr>
          </w:p>
          <w:p w14:paraId="12980F54" w14:textId="77777777" w:rsidR="00AC6D2A" w:rsidRPr="009E1E01" w:rsidRDefault="00AC6D2A" w:rsidP="00444CE4">
            <w:pPr>
              <w:pStyle w:val="Paragraphedeliste"/>
              <w:spacing w:after="0" w:line="240" w:lineRule="auto"/>
              <w:ind w:left="786"/>
              <w:contextualSpacing w:val="0"/>
              <w:rPr>
                <w:rFonts w:ascii="Calibri" w:hAnsi="Calibri" w:cs="Arial"/>
              </w:rPr>
            </w:pPr>
          </w:p>
        </w:tc>
      </w:tr>
    </w:tbl>
    <w:p w14:paraId="4047DE1C" w14:textId="77777777" w:rsidR="00AC6D2A" w:rsidRPr="009E1E01" w:rsidRDefault="00AC6D2A" w:rsidP="00AC6D2A">
      <w:pPr>
        <w:pStyle w:val="Titre1"/>
        <w:ind w:left="425" w:hanging="425"/>
        <w:rPr>
          <w:sz w:val="22"/>
          <w:szCs w:val="22"/>
        </w:rPr>
      </w:pPr>
      <w:r w:rsidRPr="009E1E01">
        <w:rPr>
          <w:sz w:val="22"/>
          <w:szCs w:val="22"/>
        </w:rPr>
        <w:lastRenderedPageBreak/>
        <w:t>MOYENS ET RESSOURCES</w:t>
      </w:r>
    </w:p>
    <w:tbl>
      <w:tblPr>
        <w:tblW w:w="104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AC6D2A" w:rsidRPr="009E1E01" w14:paraId="4F284232" w14:textId="77777777" w:rsidTr="00A934E3">
        <w:trPr>
          <w:trHeight w:val="1102"/>
        </w:trPr>
        <w:tc>
          <w:tcPr>
            <w:tcW w:w="10460" w:type="dxa"/>
            <w:tcBorders>
              <w:top w:val="single" w:sz="4" w:space="0" w:color="auto"/>
              <w:left w:val="single" w:sz="4" w:space="0" w:color="auto"/>
              <w:bottom w:val="single" w:sz="4" w:space="0" w:color="auto"/>
              <w:right w:val="single" w:sz="4" w:space="0" w:color="auto"/>
            </w:tcBorders>
          </w:tcPr>
          <w:p w14:paraId="2020C20C" w14:textId="77777777" w:rsidR="00AC6D2A" w:rsidRPr="00716B5D" w:rsidRDefault="00AC6D2A" w:rsidP="00A934E3">
            <w:pPr>
              <w:rPr>
                <w:rFonts w:ascii="Calibri" w:hAnsi="Calibri" w:cs="Arial"/>
                <w:szCs w:val="22"/>
              </w:rPr>
            </w:pPr>
            <w:r w:rsidRPr="00716B5D">
              <w:rPr>
                <w:rFonts w:ascii="Calibri" w:hAnsi="Calibri" w:cs="Arial"/>
                <w:szCs w:val="22"/>
              </w:rPr>
              <w:t>Amplitude horaire de l’équipe accueillante : Service en 12h00 : 07h00 – 19h00 / 7h30 – 19h30 / 09h00 – 21h00</w:t>
            </w:r>
          </w:p>
          <w:p w14:paraId="23C11317" w14:textId="75A14DB2" w:rsidR="00AC6D2A" w:rsidRDefault="00AC6D2A" w:rsidP="00A934E3">
            <w:pPr>
              <w:rPr>
                <w:rFonts w:ascii="Calibri" w:hAnsi="Calibri" w:cs="Arial"/>
                <w:szCs w:val="22"/>
              </w:rPr>
            </w:pPr>
            <w:r w:rsidRPr="00716B5D">
              <w:rPr>
                <w:rFonts w:ascii="Calibri" w:hAnsi="Calibri" w:cs="Arial"/>
                <w:szCs w:val="22"/>
              </w:rPr>
              <w:t xml:space="preserve">Horaires de l’étudiant : </w:t>
            </w:r>
            <w:r w:rsidRPr="00716B5D">
              <w:rPr>
                <w:rFonts w:ascii="Calibri" w:hAnsi="Calibri" w:cs="Arial"/>
                <w:b/>
                <w:szCs w:val="22"/>
              </w:rPr>
              <w:t>7h30 – 15h00 ou 13h30 – 20h30</w:t>
            </w:r>
            <w:r w:rsidRPr="00716B5D">
              <w:rPr>
                <w:rFonts w:ascii="Calibri" w:hAnsi="Calibri" w:cs="Arial"/>
                <w:szCs w:val="22"/>
              </w:rPr>
              <w:t>, généralement en alternance une semaine sur deux.</w:t>
            </w:r>
          </w:p>
          <w:p w14:paraId="482EA4AB" w14:textId="77777777" w:rsidR="00FC6629" w:rsidRPr="00716B5D" w:rsidRDefault="00FC6629" w:rsidP="00A934E3">
            <w:pPr>
              <w:rPr>
                <w:rFonts w:ascii="Calibri" w:hAnsi="Calibri" w:cs="Arial"/>
                <w:szCs w:val="22"/>
              </w:rPr>
            </w:pPr>
          </w:p>
          <w:p w14:paraId="41060CD5" w14:textId="77777777" w:rsidR="00AC6D2A" w:rsidRPr="00716B5D" w:rsidRDefault="00AC6D2A" w:rsidP="00A934E3">
            <w:pPr>
              <w:rPr>
                <w:rFonts w:ascii="Calibri" w:hAnsi="Calibri" w:cs="Arial"/>
                <w:szCs w:val="22"/>
              </w:rPr>
            </w:pPr>
            <w:r w:rsidRPr="00716B5D">
              <w:rPr>
                <w:rFonts w:ascii="Calibri" w:hAnsi="Calibri" w:cs="Arial"/>
                <w:szCs w:val="22"/>
              </w:rPr>
              <w:t xml:space="preserve">Semaine en 12h00 possible : </w:t>
            </w:r>
          </w:p>
          <w:p w14:paraId="2027190E" w14:textId="77777777" w:rsidR="00AC6D2A" w:rsidRPr="00716B5D" w:rsidRDefault="00AC6D2A" w:rsidP="00A934E3">
            <w:pPr>
              <w:rPr>
                <w:rFonts w:ascii="Calibri" w:hAnsi="Calibri" w:cs="Arial"/>
                <w:szCs w:val="22"/>
              </w:rPr>
            </w:pPr>
            <w:r w:rsidRPr="00716B5D">
              <w:rPr>
                <w:rFonts w:ascii="Calibri" w:hAnsi="Calibri" w:cs="Arial"/>
                <w:szCs w:val="22"/>
              </w:rPr>
              <w:t xml:space="preserve">- Pour les deux dernières semaines du stage, </w:t>
            </w:r>
          </w:p>
          <w:p w14:paraId="16F8E11D" w14:textId="77777777" w:rsidR="00AC6D2A" w:rsidRPr="00716B5D" w:rsidRDefault="00AC6D2A" w:rsidP="00A934E3">
            <w:pPr>
              <w:rPr>
                <w:rFonts w:ascii="Calibri" w:hAnsi="Calibri" w:cs="Arial"/>
                <w:szCs w:val="22"/>
              </w:rPr>
            </w:pPr>
            <w:r w:rsidRPr="00716B5D">
              <w:rPr>
                <w:rFonts w:ascii="Calibri" w:hAnsi="Calibri" w:cs="Arial"/>
                <w:szCs w:val="22"/>
              </w:rPr>
              <w:t xml:space="preserve">- Selon les compétences acquises, </w:t>
            </w:r>
          </w:p>
          <w:p w14:paraId="64E0E3C2" w14:textId="77777777" w:rsidR="00AC6D2A" w:rsidRPr="00716B5D" w:rsidRDefault="00AC6D2A" w:rsidP="00A934E3">
            <w:pPr>
              <w:rPr>
                <w:rFonts w:ascii="Calibri" w:hAnsi="Calibri" w:cs="Arial"/>
                <w:szCs w:val="22"/>
              </w:rPr>
            </w:pPr>
            <w:r w:rsidRPr="00716B5D">
              <w:rPr>
                <w:rFonts w:ascii="Calibri" w:hAnsi="Calibri" w:cs="Arial"/>
                <w:szCs w:val="22"/>
              </w:rPr>
              <w:t xml:space="preserve">- Sur validation du tuteur et maître de stage,  </w:t>
            </w:r>
          </w:p>
          <w:p w14:paraId="7F52940F" w14:textId="77777777" w:rsidR="00AC6D2A" w:rsidRDefault="00AC6D2A" w:rsidP="00A934E3">
            <w:pPr>
              <w:rPr>
                <w:rFonts w:ascii="Calibri" w:hAnsi="Calibri" w:cs="Arial"/>
                <w:szCs w:val="22"/>
              </w:rPr>
            </w:pPr>
            <w:r w:rsidRPr="00716B5D">
              <w:rPr>
                <w:rFonts w:ascii="Calibri" w:hAnsi="Calibri" w:cs="Arial"/>
                <w:szCs w:val="22"/>
              </w:rPr>
              <w:t xml:space="preserve">- Pour </w:t>
            </w:r>
            <w:r w:rsidR="00E713F7" w:rsidRPr="00716B5D">
              <w:rPr>
                <w:rFonts w:ascii="Calibri" w:hAnsi="Calibri" w:cs="Arial"/>
                <w:szCs w:val="22"/>
              </w:rPr>
              <w:t>les deuxièmes</w:t>
            </w:r>
            <w:r w:rsidRPr="00716B5D">
              <w:rPr>
                <w:rFonts w:ascii="Calibri" w:hAnsi="Calibri" w:cs="Arial"/>
                <w:szCs w:val="22"/>
              </w:rPr>
              <w:t xml:space="preserve"> et </w:t>
            </w:r>
            <w:r w:rsidR="00E713F7" w:rsidRPr="00716B5D">
              <w:rPr>
                <w:rFonts w:ascii="Calibri" w:hAnsi="Calibri" w:cs="Arial"/>
                <w:szCs w:val="22"/>
              </w:rPr>
              <w:t>troisièmes années</w:t>
            </w:r>
            <w:r w:rsidRPr="00716B5D">
              <w:rPr>
                <w:rFonts w:ascii="Calibri" w:hAnsi="Calibri" w:cs="Arial"/>
                <w:szCs w:val="22"/>
              </w:rPr>
              <w:t xml:space="preserve"> seulement.  </w:t>
            </w:r>
          </w:p>
          <w:p w14:paraId="0E57AD17" w14:textId="77777777" w:rsidR="004728AF" w:rsidRDefault="004728AF" w:rsidP="00A934E3">
            <w:pPr>
              <w:rPr>
                <w:rFonts w:ascii="Calibri" w:hAnsi="Calibri" w:cs="Arial"/>
                <w:szCs w:val="22"/>
              </w:rPr>
            </w:pPr>
          </w:p>
          <w:p w14:paraId="228E7B98" w14:textId="3CD1E2BE" w:rsidR="004728AF" w:rsidRPr="009E1E01" w:rsidRDefault="004728AF" w:rsidP="00A934E3">
            <w:pPr>
              <w:rPr>
                <w:rFonts w:ascii="Calibri" w:hAnsi="Calibri" w:cs="Arial"/>
                <w:szCs w:val="22"/>
              </w:rPr>
            </w:pPr>
            <w:r w:rsidRPr="00554897">
              <w:rPr>
                <w:rFonts w:ascii="Calibri" w:hAnsi="Calibri" w:cs="Arial"/>
                <w:szCs w:val="22"/>
              </w:rPr>
              <w:t xml:space="preserve">Autres filières d’étudiants accueillis : </w:t>
            </w:r>
            <w:r w:rsidR="001C660B" w:rsidRPr="00554897">
              <w:rPr>
                <w:rFonts w:ascii="Calibri" w:hAnsi="Calibri" w:cs="Arial"/>
                <w:szCs w:val="22"/>
              </w:rPr>
              <w:t xml:space="preserve"> médecins, </w:t>
            </w:r>
            <w:r w:rsidR="00554897" w:rsidRPr="00554897">
              <w:rPr>
                <w:rFonts w:ascii="Calibri" w:hAnsi="Calibri" w:cs="Arial"/>
                <w:szCs w:val="22"/>
              </w:rPr>
              <w:t>aides-soignants</w:t>
            </w:r>
            <w:r w:rsidR="00FC6629">
              <w:rPr>
                <w:rFonts w:ascii="Calibri" w:hAnsi="Calibri" w:cs="Arial"/>
                <w:szCs w:val="22"/>
              </w:rPr>
              <w:t>, IPA, cadre, métiers de la rééducation de l’éducatif et du social…</w:t>
            </w:r>
          </w:p>
        </w:tc>
      </w:tr>
    </w:tbl>
    <w:p w14:paraId="5680590C" w14:textId="77777777" w:rsidR="00AC6D2A" w:rsidRPr="009E1E01" w:rsidRDefault="00AC6D2A" w:rsidP="00AC6D2A">
      <w:pPr>
        <w:rPr>
          <w:rFonts w:ascii="Calibri" w:hAnsi="Calibri"/>
          <w:szCs w:val="22"/>
        </w:rPr>
      </w:pPr>
    </w:p>
    <w:tbl>
      <w:tblPr>
        <w:tblW w:w="104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AC6D2A" w:rsidRPr="009E1E01" w14:paraId="7FB91FC2" w14:textId="77777777" w:rsidTr="00A934E3">
        <w:tc>
          <w:tcPr>
            <w:tcW w:w="10460" w:type="dxa"/>
            <w:tcBorders>
              <w:top w:val="single" w:sz="4" w:space="0" w:color="auto"/>
              <w:left w:val="single" w:sz="4" w:space="0" w:color="auto"/>
              <w:bottom w:val="single" w:sz="4" w:space="0" w:color="auto"/>
              <w:right w:val="single" w:sz="4" w:space="0" w:color="auto"/>
            </w:tcBorders>
          </w:tcPr>
          <w:p w14:paraId="14E4F5E2" w14:textId="77777777" w:rsidR="00AC6D2A" w:rsidRPr="00716B5D" w:rsidRDefault="00AC6D2A" w:rsidP="00A934E3">
            <w:pPr>
              <w:rPr>
                <w:rFonts w:ascii="Calibri" w:hAnsi="Calibri" w:cs="Arial"/>
                <w:b/>
                <w:szCs w:val="22"/>
              </w:rPr>
            </w:pPr>
            <w:r w:rsidRPr="00716B5D">
              <w:rPr>
                <w:rFonts w:ascii="Calibri" w:hAnsi="Calibri" w:cs="Arial"/>
                <w:b/>
                <w:szCs w:val="22"/>
              </w:rPr>
              <w:t>Conditions pratiques :</w:t>
            </w:r>
          </w:p>
          <w:p w14:paraId="2EB98E62" w14:textId="77777777" w:rsidR="00AC6D2A" w:rsidRPr="00716B5D" w:rsidRDefault="00AC6D2A" w:rsidP="00A934E3">
            <w:pPr>
              <w:rPr>
                <w:rFonts w:ascii="Calibri" w:hAnsi="Calibri" w:cs="Arial"/>
                <w:b/>
                <w:szCs w:val="22"/>
              </w:rPr>
            </w:pPr>
          </w:p>
          <w:p w14:paraId="1F9810AF" w14:textId="77777777" w:rsidR="00AC6D2A" w:rsidRPr="00716B5D" w:rsidRDefault="00AC6D2A" w:rsidP="00AC4DEB">
            <w:pPr>
              <w:numPr>
                <w:ilvl w:val="0"/>
                <w:numId w:val="8"/>
              </w:numPr>
              <w:rPr>
                <w:rFonts w:ascii="Calibri" w:hAnsi="Calibri" w:cs="Arial"/>
                <w:bCs/>
                <w:szCs w:val="22"/>
              </w:rPr>
            </w:pPr>
            <w:r w:rsidRPr="00716B5D">
              <w:rPr>
                <w:rFonts w:ascii="Calibri" w:hAnsi="Calibri" w:cs="Arial"/>
                <w:bCs/>
                <w:szCs w:val="22"/>
              </w:rPr>
              <w:t>Prise de contact avec le cadre de santé/le cadre socio-éducatif/le tuteur professionnel ou le service </w:t>
            </w:r>
            <w:r w:rsidRPr="00716B5D">
              <w:rPr>
                <w:rFonts w:ascii="Calibri" w:hAnsi="Calibri" w:cs="Arial"/>
                <w:bCs/>
                <w:szCs w:val="22"/>
                <w:u w:val="single"/>
              </w:rPr>
              <w:t>a minima 8 jours avant le début du stage.</w:t>
            </w:r>
          </w:p>
          <w:p w14:paraId="27C4BD34" w14:textId="77777777" w:rsidR="00AC6D2A" w:rsidRPr="00716B5D" w:rsidRDefault="00AC6D2A" w:rsidP="00AC4DEB">
            <w:pPr>
              <w:numPr>
                <w:ilvl w:val="0"/>
                <w:numId w:val="8"/>
              </w:numPr>
              <w:rPr>
                <w:rFonts w:ascii="Calibri" w:hAnsi="Calibri" w:cs="Arial"/>
                <w:bCs/>
                <w:szCs w:val="22"/>
              </w:rPr>
            </w:pPr>
            <w:r w:rsidRPr="00716B5D">
              <w:rPr>
                <w:rFonts w:ascii="Calibri" w:hAnsi="Calibri" w:cs="Arial"/>
                <w:bCs/>
                <w:szCs w:val="22"/>
              </w:rPr>
              <w:t>Planning qui sera établi en début de stage, selon l’organisation du service, de la formation continue et des besoins personnels de l’étudiant.</w:t>
            </w:r>
          </w:p>
          <w:p w14:paraId="419B2D23" w14:textId="77777777" w:rsidR="00AC6D2A" w:rsidRPr="00716B5D" w:rsidRDefault="00AC6D2A" w:rsidP="00AC4DEB">
            <w:pPr>
              <w:numPr>
                <w:ilvl w:val="0"/>
                <w:numId w:val="8"/>
              </w:numPr>
              <w:rPr>
                <w:rFonts w:ascii="Calibri" w:hAnsi="Calibri" w:cs="Arial"/>
                <w:bCs/>
                <w:szCs w:val="22"/>
              </w:rPr>
            </w:pPr>
            <w:r w:rsidRPr="00716B5D">
              <w:rPr>
                <w:rFonts w:ascii="Calibri" w:hAnsi="Calibri" w:cs="Arial"/>
                <w:bCs/>
                <w:szCs w:val="22"/>
              </w:rPr>
              <w:t>Avertir les tuteurs de stage en cas de date importante liée à la formation (date butoir pour le rendu du bilan, visite en stage, évaluation ou obligation de présence à l’IFSI).</w:t>
            </w:r>
          </w:p>
          <w:p w14:paraId="791F68DC" w14:textId="77777777" w:rsidR="00AC6D2A" w:rsidRPr="00716B5D" w:rsidRDefault="00AC6D2A" w:rsidP="00AC4DEB">
            <w:pPr>
              <w:numPr>
                <w:ilvl w:val="0"/>
                <w:numId w:val="8"/>
              </w:numPr>
              <w:rPr>
                <w:rFonts w:ascii="Calibri" w:hAnsi="Calibri" w:cs="Arial"/>
                <w:bCs/>
                <w:szCs w:val="22"/>
              </w:rPr>
            </w:pPr>
            <w:r w:rsidRPr="00716B5D">
              <w:rPr>
                <w:rFonts w:ascii="Calibri" w:hAnsi="Calibri" w:cs="Arial"/>
                <w:bCs/>
                <w:szCs w:val="22"/>
              </w:rPr>
              <w:lastRenderedPageBreak/>
              <w:t>Avertir le lieu de stage le plus tôt possible des éventuelles absences.</w:t>
            </w:r>
          </w:p>
          <w:p w14:paraId="4506B542" w14:textId="77777777" w:rsidR="00AC6D2A" w:rsidRPr="00716B5D" w:rsidRDefault="00AC6D2A" w:rsidP="00AC4DEB">
            <w:pPr>
              <w:numPr>
                <w:ilvl w:val="0"/>
                <w:numId w:val="8"/>
              </w:numPr>
              <w:rPr>
                <w:rFonts w:ascii="Calibri" w:hAnsi="Calibri" w:cs="Arial"/>
                <w:bCs/>
                <w:szCs w:val="22"/>
              </w:rPr>
            </w:pPr>
            <w:r w:rsidRPr="00716B5D">
              <w:rPr>
                <w:rFonts w:ascii="Calibri" w:hAnsi="Calibri" w:cs="Arial"/>
                <w:bCs/>
                <w:szCs w:val="22"/>
              </w:rPr>
              <w:t>Il vous est demandé de ne pas avoir votre téléphone portable sur vous, mais de le laisser en salle de pause.</w:t>
            </w:r>
          </w:p>
          <w:p w14:paraId="2D649033" w14:textId="77777777" w:rsidR="00AC6D2A" w:rsidRPr="00716B5D" w:rsidRDefault="00AC6D2A" w:rsidP="00AC4DEB">
            <w:pPr>
              <w:numPr>
                <w:ilvl w:val="0"/>
                <w:numId w:val="8"/>
              </w:numPr>
              <w:rPr>
                <w:rFonts w:ascii="Calibri" w:hAnsi="Calibri" w:cs="Arial"/>
                <w:bCs/>
                <w:szCs w:val="22"/>
              </w:rPr>
            </w:pPr>
            <w:r w:rsidRPr="00716B5D">
              <w:rPr>
                <w:rFonts w:ascii="Calibri" w:hAnsi="Calibri" w:cs="Arial"/>
                <w:bCs/>
                <w:szCs w:val="22"/>
              </w:rPr>
              <w:t>Repas : sur place, 30 minutes de prévues, penser à amener son repas personnel</w:t>
            </w:r>
          </w:p>
          <w:p w14:paraId="20129278" w14:textId="63EDF92C" w:rsidR="004728AF" w:rsidRPr="000C1DA6" w:rsidRDefault="00554897" w:rsidP="0034229E">
            <w:pPr>
              <w:numPr>
                <w:ilvl w:val="0"/>
                <w:numId w:val="8"/>
              </w:numPr>
              <w:rPr>
                <w:color w:val="000000" w:themeColor="text1"/>
              </w:rPr>
            </w:pPr>
            <w:r w:rsidRPr="000C1DA6">
              <w:rPr>
                <w:rFonts w:ascii="Calibri" w:hAnsi="Calibri" w:cs="Arial"/>
                <w:bCs/>
                <w:szCs w:val="22"/>
              </w:rPr>
              <w:t>Tenue professionnelle</w:t>
            </w:r>
            <w:r w:rsidR="004728AF" w:rsidRPr="00554897">
              <w:rPr>
                <w:rFonts w:cs="Arial"/>
              </w:rPr>
              <w:t xml:space="preserve"> fournie par l’ét</w:t>
            </w:r>
            <w:r w:rsidR="000C1DA6" w:rsidRPr="00554897">
              <w:rPr>
                <w:rFonts w:cs="Arial"/>
              </w:rPr>
              <w:t>ablissement</w:t>
            </w:r>
            <w:r w:rsidR="004728AF" w:rsidRPr="00554897">
              <w:rPr>
                <w:rFonts w:cs="Arial"/>
              </w:rPr>
              <w:t xml:space="preserve"> selon règlementation en vigueur et sur commande via Octopus par le cadre de santé</w:t>
            </w:r>
            <w:r>
              <w:rPr>
                <w:rFonts w:cs="Arial"/>
              </w:rPr>
              <w:t xml:space="preserve"> (sauf premier jour)</w:t>
            </w:r>
          </w:p>
          <w:p w14:paraId="0BA2ACBA" w14:textId="77777777" w:rsidR="00AC6D2A" w:rsidRDefault="00AC6D2A" w:rsidP="00AC4DEB">
            <w:pPr>
              <w:numPr>
                <w:ilvl w:val="0"/>
                <w:numId w:val="8"/>
              </w:numPr>
              <w:rPr>
                <w:rFonts w:ascii="Calibri" w:hAnsi="Calibri" w:cs="Arial"/>
                <w:b/>
                <w:szCs w:val="22"/>
              </w:rPr>
            </w:pPr>
            <w:r w:rsidRPr="00716B5D">
              <w:rPr>
                <w:rFonts w:ascii="Calibri" w:hAnsi="Calibri" w:cs="Arial"/>
                <w:bCs/>
                <w:szCs w:val="22"/>
              </w:rPr>
              <w:t>Ne pas hésiter à se référer à son tuteur de stage ou autre professionnel en cas de besoin et/ou difficultés</w:t>
            </w:r>
            <w:r w:rsidRPr="00716B5D">
              <w:rPr>
                <w:rFonts w:ascii="Calibri" w:hAnsi="Calibri" w:cs="Arial"/>
                <w:b/>
                <w:szCs w:val="22"/>
              </w:rPr>
              <w:t>.</w:t>
            </w:r>
          </w:p>
          <w:p w14:paraId="7AC91BEE" w14:textId="77777777" w:rsidR="00AC6D2A" w:rsidRPr="00716B5D" w:rsidRDefault="00AC6D2A" w:rsidP="001C660B">
            <w:pPr>
              <w:ind w:left="360"/>
              <w:rPr>
                <w:rFonts w:ascii="Calibri" w:hAnsi="Calibri" w:cs="Arial"/>
                <w:b/>
                <w:szCs w:val="22"/>
              </w:rPr>
            </w:pPr>
            <w:r w:rsidRPr="00716B5D">
              <w:rPr>
                <w:rFonts w:ascii="Calibri" w:hAnsi="Calibri" w:cs="Arial"/>
                <w:b/>
                <w:szCs w:val="22"/>
              </w:rPr>
              <w:t xml:space="preserve"> </w:t>
            </w:r>
          </w:p>
          <w:p w14:paraId="10417ACA" w14:textId="77777777" w:rsidR="00AC6D2A" w:rsidRPr="00716B5D" w:rsidRDefault="00AC6D2A" w:rsidP="00A934E3">
            <w:pPr>
              <w:rPr>
                <w:rFonts w:ascii="Calibri" w:hAnsi="Calibri" w:cs="Arial"/>
                <w:b/>
                <w:szCs w:val="22"/>
              </w:rPr>
            </w:pPr>
            <w:r w:rsidRPr="00716B5D">
              <w:rPr>
                <w:rFonts w:ascii="Calibri" w:hAnsi="Calibri" w:cs="Arial"/>
                <w:b/>
                <w:szCs w:val="22"/>
              </w:rPr>
              <w:t xml:space="preserve">Pré-requis : </w:t>
            </w:r>
          </w:p>
          <w:p w14:paraId="3B105EA4" w14:textId="77777777" w:rsidR="00AC6D2A" w:rsidRPr="00716B5D" w:rsidRDefault="00AC6D2A" w:rsidP="00AC4DEB">
            <w:pPr>
              <w:numPr>
                <w:ilvl w:val="0"/>
                <w:numId w:val="8"/>
              </w:numPr>
              <w:rPr>
                <w:rFonts w:ascii="Calibri" w:hAnsi="Calibri" w:cs="Arial"/>
                <w:bCs/>
                <w:szCs w:val="22"/>
              </w:rPr>
            </w:pPr>
            <w:r w:rsidRPr="00716B5D">
              <w:rPr>
                <w:rFonts w:ascii="Calibri" w:hAnsi="Calibri" w:cs="Arial"/>
                <w:bCs/>
                <w:szCs w:val="22"/>
              </w:rPr>
              <w:t>Connaissances théoriques des principales pathologies rencontrées en psychiatrie.</w:t>
            </w:r>
          </w:p>
          <w:p w14:paraId="7E0B8973" w14:textId="77777777" w:rsidR="00AC6D2A" w:rsidRPr="00716B5D" w:rsidRDefault="00AC6D2A" w:rsidP="00AC4DEB">
            <w:pPr>
              <w:numPr>
                <w:ilvl w:val="0"/>
                <w:numId w:val="8"/>
              </w:numPr>
              <w:rPr>
                <w:rFonts w:ascii="Calibri" w:hAnsi="Calibri" w:cs="Arial"/>
                <w:bCs/>
                <w:szCs w:val="22"/>
              </w:rPr>
            </w:pPr>
            <w:r w:rsidRPr="00716B5D">
              <w:rPr>
                <w:rFonts w:ascii="Calibri" w:hAnsi="Calibri" w:cs="Arial"/>
                <w:bCs/>
                <w:szCs w:val="22"/>
              </w:rPr>
              <w:t>Psychopharmacologie des principales classes thérapeutiques : neuroleptiques, anxiolytiques, antidépresseurs, thymorégulateurs, hypnotiques… ainsi que leurs indications, effets secondaires et surveillance.</w:t>
            </w:r>
          </w:p>
          <w:p w14:paraId="1BA4F2BF" w14:textId="77777777" w:rsidR="00AC6D2A" w:rsidRPr="009E1E01" w:rsidRDefault="00AC6D2A" w:rsidP="00A934E3">
            <w:pPr>
              <w:rPr>
                <w:rFonts w:ascii="Calibri" w:hAnsi="Calibri"/>
                <w:szCs w:val="22"/>
              </w:rPr>
            </w:pPr>
          </w:p>
          <w:p w14:paraId="22014781" w14:textId="77777777" w:rsidR="00AC6D2A" w:rsidRPr="009E1E01" w:rsidRDefault="00AC6D2A" w:rsidP="00A934E3">
            <w:pPr>
              <w:rPr>
                <w:rFonts w:ascii="Calibri" w:hAnsi="Calibri"/>
                <w:szCs w:val="22"/>
              </w:rPr>
            </w:pPr>
          </w:p>
          <w:p w14:paraId="2620E998" w14:textId="77777777" w:rsidR="00AC6D2A" w:rsidRPr="009E1E01" w:rsidRDefault="00AC6D2A" w:rsidP="00A934E3">
            <w:pPr>
              <w:rPr>
                <w:rFonts w:ascii="Calibri" w:hAnsi="Calibri"/>
                <w:szCs w:val="22"/>
              </w:rPr>
            </w:pPr>
          </w:p>
          <w:p w14:paraId="57AE3BDE" w14:textId="77777777" w:rsidR="00AC6D2A" w:rsidRPr="009E1E01" w:rsidRDefault="00AC6D2A" w:rsidP="00A934E3">
            <w:pPr>
              <w:rPr>
                <w:rFonts w:ascii="Calibri" w:hAnsi="Calibri"/>
                <w:szCs w:val="22"/>
              </w:rPr>
            </w:pPr>
          </w:p>
          <w:p w14:paraId="523B90B5" w14:textId="77777777" w:rsidR="00AC6D2A" w:rsidRPr="009E1E01" w:rsidRDefault="00AC6D2A" w:rsidP="00A934E3">
            <w:pPr>
              <w:rPr>
                <w:rFonts w:ascii="Calibri" w:hAnsi="Calibri"/>
                <w:szCs w:val="22"/>
              </w:rPr>
            </w:pPr>
          </w:p>
          <w:p w14:paraId="522B6085" w14:textId="77777777" w:rsidR="00AC6D2A" w:rsidRPr="009E1E01" w:rsidRDefault="00AC6D2A" w:rsidP="00A934E3">
            <w:pPr>
              <w:rPr>
                <w:rFonts w:ascii="Calibri" w:hAnsi="Calibri"/>
                <w:szCs w:val="22"/>
              </w:rPr>
            </w:pPr>
          </w:p>
          <w:p w14:paraId="6522B651" w14:textId="77777777" w:rsidR="00AC6D2A" w:rsidRPr="009E1E01" w:rsidRDefault="00AC6D2A" w:rsidP="00A934E3">
            <w:pPr>
              <w:rPr>
                <w:rFonts w:ascii="Calibri" w:hAnsi="Calibri"/>
                <w:szCs w:val="22"/>
              </w:rPr>
            </w:pPr>
          </w:p>
        </w:tc>
      </w:tr>
    </w:tbl>
    <w:p w14:paraId="7C04499D" w14:textId="77777777" w:rsidR="00AC6D2A" w:rsidRPr="009E1E01" w:rsidRDefault="00AC6D2A" w:rsidP="00AC6D2A">
      <w:pPr>
        <w:rPr>
          <w:rFonts w:ascii="Calibri" w:hAnsi="Calibri"/>
          <w:szCs w:val="22"/>
        </w:rPr>
      </w:pPr>
    </w:p>
    <w:tbl>
      <w:tblPr>
        <w:tblW w:w="104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AC6D2A" w:rsidRPr="009E1E01" w14:paraId="4ECCFA18" w14:textId="77777777" w:rsidTr="00A934E3">
        <w:trPr>
          <w:trHeight w:val="1082"/>
        </w:trPr>
        <w:tc>
          <w:tcPr>
            <w:tcW w:w="10460" w:type="dxa"/>
            <w:tcBorders>
              <w:top w:val="single" w:sz="4" w:space="0" w:color="auto"/>
              <w:left w:val="single" w:sz="4" w:space="0" w:color="auto"/>
              <w:bottom w:val="single" w:sz="4" w:space="0" w:color="auto"/>
              <w:right w:val="single" w:sz="4" w:space="0" w:color="auto"/>
            </w:tcBorders>
          </w:tcPr>
          <w:p w14:paraId="4B88FADB" w14:textId="77777777" w:rsidR="00AC6D2A" w:rsidRPr="009E1E01" w:rsidRDefault="00AC6D2A" w:rsidP="00A934E3">
            <w:pPr>
              <w:rPr>
                <w:rFonts w:ascii="Calibri" w:hAnsi="Calibri"/>
                <w:szCs w:val="22"/>
              </w:rPr>
            </w:pPr>
            <w:r w:rsidRPr="009E1E01">
              <w:rPr>
                <w:rFonts w:ascii="Calibri" w:hAnsi="Calibri" w:cs="Arial"/>
                <w:b/>
                <w:szCs w:val="22"/>
              </w:rPr>
              <w:t>Acteurs de l’encadrement</w:t>
            </w:r>
            <w:r w:rsidRPr="009E1E01">
              <w:rPr>
                <w:rFonts w:ascii="Calibri" w:hAnsi="Calibri"/>
                <w:szCs w:val="22"/>
              </w:rPr>
              <w:t> :</w:t>
            </w:r>
          </w:p>
          <w:p w14:paraId="610C6FE9" w14:textId="77777777" w:rsidR="00AC6D2A" w:rsidRPr="009E1E01" w:rsidRDefault="00AC6D2A" w:rsidP="00A934E3">
            <w:pPr>
              <w:rPr>
                <w:rFonts w:ascii="Calibri" w:hAnsi="Calibri" w:cs="Arial"/>
                <w:szCs w:val="22"/>
              </w:rPr>
            </w:pPr>
            <w:r w:rsidRPr="009E1E01">
              <w:rPr>
                <w:rFonts w:ascii="Calibri" w:hAnsi="Calibri" w:cs="Arial"/>
                <w:szCs w:val="22"/>
              </w:rPr>
              <w:t>Maître de stage : cadre de santé/cadre socio-éducatif/autre :</w:t>
            </w:r>
            <w:r>
              <w:rPr>
                <w:rFonts w:ascii="Calibri" w:hAnsi="Calibri" w:cs="Arial"/>
                <w:szCs w:val="22"/>
              </w:rPr>
              <w:t xml:space="preserve"> HAGOPIAN Lionel (CDS)</w:t>
            </w:r>
          </w:p>
          <w:p w14:paraId="352E1B02" w14:textId="77777777" w:rsidR="00AC6D2A" w:rsidRPr="009E1E01" w:rsidRDefault="00AC6D2A" w:rsidP="00A934E3">
            <w:pPr>
              <w:rPr>
                <w:rFonts w:ascii="Calibri" w:hAnsi="Calibri" w:cs="Arial"/>
                <w:szCs w:val="22"/>
              </w:rPr>
            </w:pPr>
            <w:r w:rsidRPr="009E1E01">
              <w:rPr>
                <w:rFonts w:ascii="Calibri" w:hAnsi="Calibri" w:cs="Arial"/>
                <w:szCs w:val="22"/>
              </w:rPr>
              <w:t xml:space="preserve">Tuteurs/Référents professionnels de stage : </w:t>
            </w:r>
            <w:r>
              <w:rPr>
                <w:rFonts w:ascii="Calibri" w:hAnsi="Calibri" w:cs="Arial"/>
                <w:szCs w:val="22"/>
              </w:rPr>
              <w:t>BABUT Luc (IDE, BOUIDIA Leslie (IDE)</w:t>
            </w:r>
          </w:p>
          <w:p w14:paraId="44CEDBA4" w14:textId="77777777" w:rsidR="00AC6D2A" w:rsidRPr="009E1E01" w:rsidRDefault="00AC6D2A" w:rsidP="00A934E3">
            <w:pPr>
              <w:rPr>
                <w:rFonts w:ascii="Calibri" w:hAnsi="Calibri"/>
                <w:szCs w:val="22"/>
              </w:rPr>
            </w:pPr>
          </w:p>
        </w:tc>
      </w:tr>
    </w:tbl>
    <w:p w14:paraId="28A34A8E" w14:textId="77777777" w:rsidR="00AC6D2A" w:rsidRPr="009E1E01" w:rsidRDefault="00AC6D2A" w:rsidP="00AC6D2A">
      <w:pPr>
        <w:rPr>
          <w:rFonts w:ascii="Calibri" w:hAnsi="Calibri"/>
          <w:szCs w:val="22"/>
        </w:rPr>
      </w:pPr>
    </w:p>
    <w:tbl>
      <w:tblPr>
        <w:tblW w:w="104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AC6D2A" w:rsidRPr="009E1E01" w14:paraId="05A26A22" w14:textId="77777777" w:rsidTr="00A934E3">
        <w:trPr>
          <w:trHeight w:val="1649"/>
        </w:trPr>
        <w:tc>
          <w:tcPr>
            <w:tcW w:w="10460" w:type="dxa"/>
            <w:tcBorders>
              <w:top w:val="single" w:sz="4" w:space="0" w:color="auto"/>
              <w:left w:val="single" w:sz="4" w:space="0" w:color="auto"/>
              <w:bottom w:val="single" w:sz="4" w:space="0" w:color="auto"/>
              <w:right w:val="single" w:sz="4" w:space="0" w:color="auto"/>
            </w:tcBorders>
          </w:tcPr>
          <w:p w14:paraId="1B6FE947" w14:textId="77777777" w:rsidR="00AC6D2A" w:rsidRPr="009E1E01" w:rsidRDefault="00AC6D2A" w:rsidP="00A934E3">
            <w:pPr>
              <w:rPr>
                <w:rFonts w:ascii="Calibri" w:hAnsi="Calibri" w:cs="Arial"/>
                <w:b/>
                <w:szCs w:val="22"/>
              </w:rPr>
            </w:pPr>
            <w:r w:rsidRPr="009E1E01">
              <w:rPr>
                <w:rFonts w:ascii="Calibri" w:hAnsi="Calibri" w:cs="Arial"/>
                <w:b/>
                <w:szCs w:val="22"/>
              </w:rPr>
              <w:t>Réflexions collectives, noter la fréquence (hebdomadaire, mensuelle … ) :</w:t>
            </w:r>
          </w:p>
          <w:p w14:paraId="2F550B68" w14:textId="77777777" w:rsidR="00AC6D2A" w:rsidRDefault="00AC6D2A" w:rsidP="00AC4DEB">
            <w:pPr>
              <w:pStyle w:val="Paragraphedeliste"/>
              <w:numPr>
                <w:ilvl w:val="0"/>
                <w:numId w:val="9"/>
              </w:numPr>
              <w:jc w:val="left"/>
              <w:rPr>
                <w:rFonts w:ascii="Calibri" w:hAnsi="Calibri"/>
              </w:rPr>
            </w:pPr>
            <w:r>
              <w:rPr>
                <w:rFonts w:ascii="Calibri" w:hAnsi="Calibri"/>
              </w:rPr>
              <w:t>Réunions cliniques (mensuelles)</w:t>
            </w:r>
          </w:p>
          <w:p w14:paraId="6CA35A9D" w14:textId="77777777" w:rsidR="00AC6D2A" w:rsidRDefault="00AC6D2A" w:rsidP="00AC4DEB">
            <w:pPr>
              <w:pStyle w:val="Paragraphedeliste"/>
              <w:numPr>
                <w:ilvl w:val="0"/>
                <w:numId w:val="9"/>
              </w:numPr>
              <w:jc w:val="left"/>
              <w:rPr>
                <w:rFonts w:ascii="Calibri" w:hAnsi="Calibri"/>
              </w:rPr>
            </w:pPr>
            <w:r>
              <w:rPr>
                <w:rFonts w:ascii="Calibri" w:hAnsi="Calibri"/>
              </w:rPr>
              <w:t>Réunions institutionnelles (mensuelles)</w:t>
            </w:r>
          </w:p>
          <w:p w14:paraId="51D81DF6" w14:textId="77777777" w:rsidR="00AC6D2A" w:rsidRDefault="00AC6D2A" w:rsidP="00AC4DEB">
            <w:pPr>
              <w:pStyle w:val="Paragraphedeliste"/>
              <w:numPr>
                <w:ilvl w:val="0"/>
                <w:numId w:val="9"/>
              </w:numPr>
              <w:jc w:val="left"/>
              <w:rPr>
                <w:rFonts w:ascii="Calibri" w:hAnsi="Calibri"/>
              </w:rPr>
            </w:pPr>
            <w:r>
              <w:rPr>
                <w:rFonts w:ascii="Calibri" w:hAnsi="Calibri"/>
              </w:rPr>
              <w:t>Réunions de supervision (mensuelles)</w:t>
            </w:r>
          </w:p>
          <w:p w14:paraId="6B0259FB" w14:textId="77777777" w:rsidR="00AC6D2A" w:rsidRDefault="00AC6D2A" w:rsidP="00AC4DEB">
            <w:pPr>
              <w:pStyle w:val="Paragraphedeliste"/>
              <w:numPr>
                <w:ilvl w:val="0"/>
                <w:numId w:val="9"/>
              </w:numPr>
              <w:jc w:val="left"/>
              <w:rPr>
                <w:rFonts w:ascii="Calibri" w:hAnsi="Calibri"/>
              </w:rPr>
            </w:pPr>
            <w:r>
              <w:rPr>
                <w:rFonts w:ascii="Calibri" w:hAnsi="Calibri"/>
              </w:rPr>
              <w:t>Rencontres partenariales (mensuelles)</w:t>
            </w:r>
          </w:p>
          <w:p w14:paraId="5442D670" w14:textId="77777777" w:rsidR="00AC6D2A" w:rsidRDefault="00AC6D2A" w:rsidP="00AC4DEB">
            <w:pPr>
              <w:pStyle w:val="Paragraphedeliste"/>
              <w:numPr>
                <w:ilvl w:val="0"/>
                <w:numId w:val="9"/>
              </w:numPr>
              <w:jc w:val="left"/>
              <w:rPr>
                <w:rFonts w:ascii="Calibri" w:hAnsi="Calibri"/>
              </w:rPr>
            </w:pPr>
            <w:r>
              <w:rPr>
                <w:rFonts w:ascii="Calibri" w:hAnsi="Calibri"/>
              </w:rPr>
              <w:t>Temps de transmission orale pluriprofessionnels (quotidiens),</w:t>
            </w:r>
          </w:p>
          <w:p w14:paraId="23296207" w14:textId="77777777" w:rsidR="00AC6D2A" w:rsidRPr="009E1E01" w:rsidRDefault="00AC6D2A" w:rsidP="00AC4DEB">
            <w:pPr>
              <w:pStyle w:val="Paragraphedeliste"/>
              <w:numPr>
                <w:ilvl w:val="0"/>
                <w:numId w:val="9"/>
              </w:numPr>
              <w:jc w:val="left"/>
              <w:rPr>
                <w:rFonts w:ascii="Calibri" w:hAnsi="Calibri"/>
              </w:rPr>
            </w:pPr>
            <w:r>
              <w:rPr>
                <w:rFonts w:ascii="Calibri" w:hAnsi="Calibri"/>
              </w:rPr>
              <w:t>Réunions de synthèses (mensuelles)</w:t>
            </w:r>
          </w:p>
        </w:tc>
      </w:tr>
    </w:tbl>
    <w:p w14:paraId="42CE47AF" w14:textId="77777777" w:rsidR="00AC6D2A" w:rsidRPr="009E1E01" w:rsidRDefault="00AC6D2A" w:rsidP="00AC6D2A">
      <w:pPr>
        <w:rPr>
          <w:rFonts w:ascii="Calibri" w:hAnsi="Calibri"/>
          <w:szCs w:val="22"/>
        </w:rPr>
      </w:pPr>
    </w:p>
    <w:tbl>
      <w:tblPr>
        <w:tblW w:w="104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AC6D2A" w:rsidRPr="009E1E01" w14:paraId="2F218DB4" w14:textId="77777777" w:rsidTr="00A934E3">
        <w:trPr>
          <w:trHeight w:val="1903"/>
        </w:trPr>
        <w:tc>
          <w:tcPr>
            <w:tcW w:w="10460" w:type="dxa"/>
            <w:tcBorders>
              <w:top w:val="single" w:sz="4" w:space="0" w:color="auto"/>
              <w:left w:val="single" w:sz="4" w:space="0" w:color="auto"/>
              <w:bottom w:val="single" w:sz="4" w:space="0" w:color="auto"/>
              <w:right w:val="single" w:sz="4" w:space="0" w:color="auto"/>
            </w:tcBorders>
          </w:tcPr>
          <w:p w14:paraId="7EA0DA4A" w14:textId="4CFF4510" w:rsidR="00AC6D2A" w:rsidRPr="009E1E01" w:rsidRDefault="00AC6D2A" w:rsidP="00A934E3">
            <w:pPr>
              <w:rPr>
                <w:rFonts w:ascii="Calibri" w:hAnsi="Calibri" w:cs="Arial"/>
                <w:b/>
                <w:szCs w:val="22"/>
              </w:rPr>
            </w:pPr>
            <w:r w:rsidRPr="009E1E01">
              <w:rPr>
                <w:rFonts w:ascii="Calibri" w:hAnsi="Calibri" w:cs="Arial"/>
                <w:b/>
                <w:szCs w:val="22"/>
              </w:rPr>
              <w:t>Documentation à disposition de l’étudiant :</w:t>
            </w:r>
          </w:p>
          <w:p w14:paraId="7BE3414A" w14:textId="77777777" w:rsidR="00AC6D2A" w:rsidRPr="009E1E01" w:rsidRDefault="00AC6D2A" w:rsidP="00A934E3">
            <w:pPr>
              <w:rPr>
                <w:rFonts w:ascii="Calibri" w:hAnsi="Calibri"/>
                <w:szCs w:val="22"/>
              </w:rPr>
            </w:pPr>
            <w:r>
              <w:rPr>
                <w:rFonts w:ascii="Calibri" w:hAnsi="Calibri"/>
                <w:szCs w:val="22"/>
              </w:rPr>
              <w:t>Livret d’accueil Etudiant</w:t>
            </w:r>
          </w:p>
          <w:p w14:paraId="584CB030" w14:textId="77777777" w:rsidR="00AC6D2A" w:rsidRPr="009E1E01" w:rsidRDefault="00AC6D2A" w:rsidP="00A934E3">
            <w:pPr>
              <w:rPr>
                <w:rFonts w:ascii="Calibri" w:hAnsi="Calibri"/>
                <w:szCs w:val="22"/>
              </w:rPr>
            </w:pPr>
            <w:r>
              <w:rPr>
                <w:rFonts w:ascii="Calibri" w:hAnsi="Calibri"/>
                <w:szCs w:val="22"/>
              </w:rPr>
              <w:t>Protocoles de soins (BlueKango), documents théoriques internes au service, bibliothèque professionnelle accessible au sein du service.</w:t>
            </w:r>
          </w:p>
          <w:p w14:paraId="027AFA02" w14:textId="77777777" w:rsidR="004728AF" w:rsidRPr="00554897" w:rsidRDefault="004728AF" w:rsidP="004728AF">
            <w:pPr>
              <w:rPr>
                <w:rFonts w:ascii="Calibri" w:hAnsi="Calibri"/>
                <w:szCs w:val="22"/>
              </w:rPr>
            </w:pPr>
            <w:r w:rsidRPr="00554897">
              <w:rPr>
                <w:rFonts w:ascii="Calibri" w:hAnsi="Calibri"/>
                <w:szCs w:val="22"/>
              </w:rPr>
              <w:t>Chartre d’encadrement du Vinatier</w:t>
            </w:r>
          </w:p>
          <w:p w14:paraId="42D5C6E3" w14:textId="3980A2E2" w:rsidR="004728AF" w:rsidRPr="009E1E01" w:rsidRDefault="004728AF" w:rsidP="004728AF">
            <w:pPr>
              <w:rPr>
                <w:rFonts w:ascii="Calibri" w:hAnsi="Calibri"/>
                <w:szCs w:val="22"/>
              </w:rPr>
            </w:pPr>
            <w:r w:rsidRPr="00554897">
              <w:rPr>
                <w:rFonts w:ascii="Calibri" w:hAnsi="Calibri"/>
                <w:szCs w:val="22"/>
              </w:rPr>
              <w:t xml:space="preserve">Questionnaire de satisfaction </w:t>
            </w:r>
            <w:r w:rsidR="00554897" w:rsidRPr="00554897">
              <w:rPr>
                <w:rFonts w:ascii="Calibri" w:hAnsi="Calibri"/>
                <w:szCs w:val="22"/>
              </w:rPr>
              <w:t xml:space="preserve">étudiants </w:t>
            </w:r>
            <w:r w:rsidRPr="00554897">
              <w:rPr>
                <w:rFonts w:ascii="Calibri" w:hAnsi="Calibri"/>
                <w:szCs w:val="22"/>
              </w:rPr>
              <w:t>sur Bluekango</w:t>
            </w:r>
          </w:p>
          <w:p w14:paraId="1E3BDA18" w14:textId="77777777" w:rsidR="004728AF" w:rsidRPr="009E1E01" w:rsidRDefault="004728AF" w:rsidP="004728AF">
            <w:pPr>
              <w:rPr>
                <w:rFonts w:ascii="Calibri" w:hAnsi="Calibri"/>
                <w:szCs w:val="22"/>
              </w:rPr>
            </w:pPr>
          </w:p>
          <w:p w14:paraId="11100878" w14:textId="77777777" w:rsidR="00AC6D2A" w:rsidRPr="009E1E01" w:rsidRDefault="00AC6D2A" w:rsidP="00A934E3">
            <w:pPr>
              <w:rPr>
                <w:rFonts w:ascii="Calibri" w:hAnsi="Calibri"/>
                <w:szCs w:val="22"/>
              </w:rPr>
            </w:pPr>
          </w:p>
        </w:tc>
      </w:tr>
      <w:tr w:rsidR="00AC6D2A" w:rsidRPr="009E1E01" w14:paraId="3F6E159B" w14:textId="77777777" w:rsidTr="00A934E3">
        <w:trPr>
          <w:trHeight w:val="70"/>
        </w:trPr>
        <w:tc>
          <w:tcPr>
            <w:tcW w:w="10460" w:type="dxa"/>
            <w:tcBorders>
              <w:top w:val="single" w:sz="4" w:space="0" w:color="auto"/>
              <w:left w:val="single" w:sz="4" w:space="0" w:color="auto"/>
              <w:bottom w:val="single" w:sz="4" w:space="0" w:color="auto"/>
              <w:right w:val="single" w:sz="4" w:space="0" w:color="auto"/>
            </w:tcBorders>
          </w:tcPr>
          <w:p w14:paraId="35460F61" w14:textId="77777777" w:rsidR="00AC6D2A" w:rsidRPr="009E1E01" w:rsidRDefault="00AC6D2A" w:rsidP="00A934E3">
            <w:pPr>
              <w:rPr>
                <w:rFonts w:ascii="Calibri" w:hAnsi="Calibri" w:cs="Arial"/>
                <w:szCs w:val="22"/>
              </w:rPr>
            </w:pPr>
            <w:r w:rsidRPr="009E1E01">
              <w:rPr>
                <w:rFonts w:ascii="Calibri" w:hAnsi="Calibri" w:cs="Arial"/>
                <w:b/>
                <w:szCs w:val="22"/>
              </w:rPr>
              <w:t>Logiciels utilisés</w:t>
            </w:r>
            <w:r w:rsidRPr="009E1E01">
              <w:rPr>
                <w:rFonts w:ascii="Calibri" w:hAnsi="Calibri" w:cs="Arial"/>
                <w:szCs w:val="22"/>
              </w:rPr>
              <w:t xml:space="preserve"> :</w:t>
            </w:r>
          </w:p>
          <w:p w14:paraId="5BC8BFAC" w14:textId="77777777" w:rsidR="00AC6D2A" w:rsidRPr="009E1E01" w:rsidRDefault="00AC6D2A" w:rsidP="00A934E3">
            <w:pPr>
              <w:jc w:val="center"/>
              <w:rPr>
                <w:rFonts w:ascii="Calibri" w:hAnsi="Calibri"/>
                <w:szCs w:val="22"/>
              </w:rPr>
            </w:pPr>
            <w:r w:rsidRPr="009E1E01">
              <w:rPr>
                <w:rFonts w:ascii="Calibri" w:hAnsi="Calibri" w:cs="Arial"/>
                <w:szCs w:val="22"/>
              </w:rPr>
              <w:t xml:space="preserve">CORTEXTE </w:t>
            </w:r>
            <w:r w:rsidRPr="009E1E01">
              <w:rPr>
                <w:rFonts w:ascii="Calibri" w:hAnsi="Calibri"/>
                <w:szCs w:val="22"/>
              </w:rPr>
              <w:t xml:space="preserve">  </w:t>
            </w:r>
            <w:r>
              <w:rPr>
                <w:rFonts w:ascii="Calibri" w:hAnsi="Calibri"/>
                <w:szCs w:val="22"/>
              </w:rPr>
              <w:sym w:font="Wingdings" w:char="F0FE"/>
            </w:r>
            <w:r w:rsidRPr="009E1E01">
              <w:rPr>
                <w:rFonts w:ascii="Calibri" w:hAnsi="Calibri"/>
                <w:szCs w:val="22"/>
              </w:rPr>
              <w:t xml:space="preserve">                              </w:t>
            </w:r>
            <w:r w:rsidRPr="009E1E01">
              <w:rPr>
                <w:rFonts w:ascii="Calibri" w:hAnsi="Calibri" w:cs="Arial"/>
                <w:szCs w:val="22"/>
              </w:rPr>
              <w:t xml:space="preserve">ORBIS   </w:t>
            </w:r>
            <w:r w:rsidRPr="009E1E01">
              <w:rPr>
                <w:rFonts w:ascii="Calibri" w:hAnsi="Calibri"/>
                <w:szCs w:val="22"/>
              </w:rPr>
              <w:t xml:space="preserve"> </w:t>
            </w:r>
            <w:r w:rsidRPr="009E1E01">
              <w:rPr>
                <w:rFonts w:ascii="Calibri" w:hAnsi="Calibri"/>
                <w:szCs w:val="22"/>
              </w:rPr>
              <w:sym w:font="Wingdings" w:char="00A8"/>
            </w:r>
          </w:p>
        </w:tc>
      </w:tr>
    </w:tbl>
    <w:p w14:paraId="7D3FB944" w14:textId="77777777" w:rsidR="00AC6D2A" w:rsidRPr="009E1E01" w:rsidRDefault="00AC6D2A" w:rsidP="00AC6D2A">
      <w:pPr>
        <w:rPr>
          <w:szCs w:val="22"/>
        </w:rPr>
      </w:pPr>
    </w:p>
    <w:p w14:paraId="10B35D5E" w14:textId="77777777" w:rsidR="00AC6D2A" w:rsidRPr="009E1E01" w:rsidRDefault="00AC6D2A" w:rsidP="00AC6D2A">
      <w:pPr>
        <w:rPr>
          <w:szCs w:val="22"/>
        </w:rPr>
      </w:pPr>
    </w:p>
    <w:p w14:paraId="637D8065" w14:textId="65A3BCC6" w:rsidR="003415D5" w:rsidRPr="00915AAB" w:rsidRDefault="003415D5" w:rsidP="0094513E">
      <w:pPr>
        <w:jc w:val="left"/>
        <w:rPr>
          <w:rFonts w:cstheme="minorHAnsi"/>
          <w:szCs w:val="22"/>
        </w:rPr>
      </w:pPr>
    </w:p>
    <w:sectPr w:rsidR="003415D5" w:rsidRPr="00915AAB" w:rsidSect="00CA1A46">
      <w:headerReference w:type="default" r:id="rId11"/>
      <w:footerReference w:type="default" r:id="rId12"/>
      <w:pgSz w:w="11907" w:h="16840" w:code="9"/>
      <w:pgMar w:top="720" w:right="720" w:bottom="720" w:left="720" w:header="284" w:footer="2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70FE9" w14:textId="77777777" w:rsidR="008F29B2" w:rsidRDefault="008F29B2">
      <w:r>
        <w:separator/>
      </w:r>
    </w:p>
  </w:endnote>
  <w:endnote w:type="continuationSeparator" w:id="0">
    <w:p w14:paraId="17D8BE1A" w14:textId="77777777" w:rsidR="008F29B2" w:rsidRDefault="008F2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5D234" w14:textId="77777777" w:rsidR="008643F7" w:rsidRPr="006072D7" w:rsidRDefault="008643F7" w:rsidP="00493340">
    <w:pPr>
      <w:pStyle w:val="Pieddepage"/>
      <w:pBdr>
        <w:top w:val="single" w:sz="6" w:space="0" w:color="auto"/>
      </w:pBdr>
      <w:jc w:val="center"/>
      <w:rPr>
        <w:rStyle w:val="Numrodepage"/>
        <w:rFonts w:ascii="Calibri" w:hAnsi="Calibri"/>
      </w:rPr>
    </w:pPr>
    <w:r w:rsidRPr="006072D7">
      <w:rPr>
        <w:rFonts w:ascii="Calibri" w:hAnsi="Calibri"/>
        <w:snapToGrid w:val="0"/>
      </w:rPr>
      <w:t xml:space="preserve">Page </w:t>
    </w:r>
    <w:r w:rsidRPr="006072D7">
      <w:rPr>
        <w:rFonts w:ascii="Calibri" w:hAnsi="Calibri"/>
        <w:snapToGrid w:val="0"/>
      </w:rPr>
      <w:fldChar w:fldCharType="begin"/>
    </w:r>
    <w:r w:rsidRPr="006072D7">
      <w:rPr>
        <w:rFonts w:ascii="Calibri" w:hAnsi="Calibri"/>
        <w:snapToGrid w:val="0"/>
      </w:rPr>
      <w:instrText xml:space="preserve"> PAGE </w:instrText>
    </w:r>
    <w:r w:rsidRPr="006072D7">
      <w:rPr>
        <w:rFonts w:ascii="Calibri" w:hAnsi="Calibri"/>
        <w:snapToGrid w:val="0"/>
      </w:rPr>
      <w:fldChar w:fldCharType="separate"/>
    </w:r>
    <w:r w:rsidR="00164CFA">
      <w:rPr>
        <w:rFonts w:ascii="Calibri" w:hAnsi="Calibri"/>
        <w:noProof/>
        <w:snapToGrid w:val="0"/>
      </w:rPr>
      <w:t>4</w:t>
    </w:r>
    <w:r w:rsidRPr="006072D7">
      <w:rPr>
        <w:rFonts w:ascii="Calibri" w:hAnsi="Calibri"/>
        <w:snapToGrid w:val="0"/>
      </w:rPr>
      <w:fldChar w:fldCharType="end"/>
    </w:r>
    <w:r w:rsidRPr="006072D7">
      <w:rPr>
        <w:rFonts w:ascii="Calibri" w:hAnsi="Calibri"/>
        <w:snapToGrid w:val="0"/>
      </w:rPr>
      <w:t xml:space="preserve"> sur </w:t>
    </w:r>
    <w:r w:rsidRPr="006072D7">
      <w:rPr>
        <w:rStyle w:val="Numrodepage"/>
        <w:rFonts w:ascii="Calibri" w:hAnsi="Calibri"/>
      </w:rPr>
      <w:fldChar w:fldCharType="begin"/>
    </w:r>
    <w:r w:rsidRPr="006072D7">
      <w:rPr>
        <w:rStyle w:val="Numrodepage"/>
        <w:rFonts w:ascii="Calibri" w:hAnsi="Calibri"/>
      </w:rPr>
      <w:instrText xml:space="preserve"> NUMPAGES </w:instrText>
    </w:r>
    <w:r w:rsidRPr="006072D7">
      <w:rPr>
        <w:rStyle w:val="Numrodepage"/>
        <w:rFonts w:ascii="Calibri" w:hAnsi="Calibri"/>
      </w:rPr>
      <w:fldChar w:fldCharType="separate"/>
    </w:r>
    <w:r w:rsidR="00164CFA">
      <w:rPr>
        <w:rStyle w:val="Numrodepage"/>
        <w:rFonts w:ascii="Calibri" w:hAnsi="Calibri"/>
        <w:noProof/>
      </w:rPr>
      <w:t>8</w:t>
    </w:r>
    <w:r w:rsidRPr="006072D7">
      <w:rPr>
        <w:rStyle w:val="Numrodepage"/>
        <w:rFonts w:ascii="Calibri" w:hAnsi="Calibri"/>
      </w:rPr>
      <w:fldChar w:fldCharType="end"/>
    </w:r>
  </w:p>
  <w:p w14:paraId="5AADEFB4" w14:textId="77777777" w:rsidR="008643F7" w:rsidRPr="00CA1A46" w:rsidRDefault="008643F7" w:rsidP="00493340">
    <w:pPr>
      <w:pStyle w:val="Pieddepage"/>
      <w:pBdr>
        <w:top w:val="single" w:sz="6" w:space="0" w:color="auto"/>
      </w:pBdr>
      <w:jc w:val="center"/>
      <w:rPr>
        <w:rStyle w:val="Numrodepage"/>
        <w:rFonts w:ascii="Calibri" w:hAnsi="Calibri"/>
        <w:color w:val="27A2AE"/>
      </w:rPr>
    </w:pPr>
    <w:r w:rsidRPr="00CA1A46">
      <w:rPr>
        <w:rStyle w:val="Numrodepage"/>
        <w:rFonts w:ascii="Calibri" w:hAnsi="Calibri"/>
        <w:color w:val="27A2AE"/>
      </w:rPr>
      <w:t>Document diffusé par le Département Qualité, Sécurité et Hygiène</w:t>
    </w:r>
  </w:p>
  <w:p w14:paraId="5DD1ABEC" w14:textId="77777777" w:rsidR="008643F7" w:rsidRPr="0006300C" w:rsidRDefault="008643F7" w:rsidP="00493340">
    <w:pPr>
      <w:pStyle w:val="Pieddepage"/>
      <w:pBdr>
        <w:top w:val="single" w:sz="6" w:space="0" w:color="auto"/>
      </w:pBdr>
      <w:jc w:val="center"/>
      <w:rPr>
        <w:rFonts w:ascii="Calibri" w:hAnsi="Calibri"/>
      </w:rPr>
    </w:pPr>
    <w:r>
      <w:rPr>
        <w:rFonts w:ascii="Calibri" w:hAnsi="Calibri"/>
      </w:rPr>
      <w:t>ATTENTION à l’impression : Etes</w:t>
    </w:r>
    <w:r w:rsidRPr="004F64DA">
      <w:rPr>
        <w:rFonts w:ascii="Calibri" w:hAnsi="Calibri"/>
      </w:rPr>
      <w:t>-vous</w:t>
    </w:r>
    <w:r>
      <w:rPr>
        <w:rFonts w:ascii="Calibri" w:hAnsi="Calibri"/>
      </w:rPr>
      <w:t xml:space="preserve"> sûr d’avoir la bonne version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1007A" w14:textId="77777777" w:rsidR="008F29B2" w:rsidRDefault="008F29B2">
      <w:r>
        <w:separator/>
      </w:r>
    </w:p>
  </w:footnote>
  <w:footnote w:type="continuationSeparator" w:id="0">
    <w:p w14:paraId="10C16551" w14:textId="77777777" w:rsidR="008F29B2" w:rsidRDefault="008F29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52" w:type="dxa"/>
      <w:tblLayout w:type="fixed"/>
      <w:tblCellMar>
        <w:left w:w="70" w:type="dxa"/>
        <w:right w:w="70" w:type="dxa"/>
      </w:tblCellMar>
      <w:tblLook w:val="0000" w:firstRow="0" w:lastRow="0" w:firstColumn="0" w:lastColumn="0" w:noHBand="0" w:noVBand="0"/>
    </w:tblPr>
    <w:tblGrid>
      <w:gridCol w:w="2694"/>
      <w:gridCol w:w="5503"/>
      <w:gridCol w:w="216"/>
      <w:gridCol w:w="2039"/>
    </w:tblGrid>
    <w:tr w:rsidR="008643F7" w14:paraId="7138FB92" w14:textId="77777777" w:rsidTr="00CA1A46">
      <w:trPr>
        <w:cantSplit/>
        <w:trHeight w:val="685"/>
      </w:trPr>
      <w:tc>
        <w:tcPr>
          <w:tcW w:w="2694" w:type="dxa"/>
          <w:vMerge w:val="restart"/>
          <w:tcBorders>
            <w:right w:val="single" w:sz="4" w:space="0" w:color="auto"/>
          </w:tcBorders>
          <w:vAlign w:val="center"/>
        </w:tcPr>
        <w:p w14:paraId="227C0892" w14:textId="77777777" w:rsidR="008643F7" w:rsidRDefault="008643F7" w:rsidP="00D46384">
          <w:pPr>
            <w:pStyle w:val="En-tte"/>
            <w:rPr>
              <w:rFonts w:ascii="Arial" w:hAnsi="Arial"/>
              <w:sz w:val="16"/>
            </w:rPr>
          </w:pPr>
          <w:r>
            <w:rPr>
              <w:noProof/>
            </w:rPr>
            <w:drawing>
              <wp:inline distT="0" distB="0" distL="0" distR="0" wp14:anchorId="366C622A" wp14:editId="76FEB1E8">
                <wp:extent cx="1544945" cy="559558"/>
                <wp:effectExtent l="0" t="0" r="0" b="0"/>
                <wp:docPr id="2" name="Image 2" descr="C:\Users\423037\AppData\Local\Microsoft\Windows\INetCache\Content.Word\LEVINATIER_LOGO_CMJN_POSI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23037\AppData\Local\Microsoft\Windows\INetCache\Content.Word\LEVINATIER_LOGO_CMJN_POSITIF.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0148" cy="583174"/>
                        </a:xfrm>
                        <a:prstGeom prst="rect">
                          <a:avLst/>
                        </a:prstGeom>
                        <a:noFill/>
                        <a:ln>
                          <a:noFill/>
                        </a:ln>
                      </pic:spPr>
                    </pic:pic>
                  </a:graphicData>
                </a:graphic>
              </wp:inline>
            </w:drawing>
          </w:r>
        </w:p>
      </w:tc>
      <w:tc>
        <w:tcPr>
          <w:tcW w:w="5503" w:type="dxa"/>
          <w:vMerge w:val="restart"/>
          <w:tcBorders>
            <w:top w:val="single" w:sz="4" w:space="0" w:color="auto"/>
            <w:left w:val="single" w:sz="4" w:space="0" w:color="auto"/>
            <w:bottom w:val="single" w:sz="4" w:space="0" w:color="auto"/>
            <w:right w:val="single" w:sz="4" w:space="0" w:color="auto"/>
          </w:tcBorders>
          <w:vAlign w:val="center"/>
        </w:tcPr>
        <w:p w14:paraId="39793D04" w14:textId="5C8C9B84" w:rsidR="008643F7" w:rsidRPr="001A1117" w:rsidRDefault="008643F7" w:rsidP="001A1117">
          <w:pPr>
            <w:pStyle w:val="En-tte"/>
            <w:jc w:val="center"/>
            <w:rPr>
              <w:b/>
              <w:sz w:val="28"/>
              <w:szCs w:val="30"/>
            </w:rPr>
          </w:pPr>
          <w:r w:rsidRPr="00B868F1">
            <w:rPr>
              <w:b/>
              <w:sz w:val="28"/>
              <w:szCs w:val="30"/>
            </w:rPr>
            <w:t>LIVRET D’ACCUEIL ET D’ENCADREMENT DES ETUDIANTS</w:t>
          </w:r>
          <w:r w:rsidR="001A1117">
            <w:rPr>
              <w:b/>
              <w:sz w:val="28"/>
              <w:szCs w:val="30"/>
            </w:rPr>
            <w:t xml:space="preserve"> </w:t>
          </w:r>
          <w:r>
            <w:rPr>
              <w:b/>
              <w:sz w:val="28"/>
              <w:szCs w:val="30"/>
            </w:rPr>
            <w:t>INFIRMIER</w:t>
          </w:r>
          <w:r w:rsidR="001A1117">
            <w:rPr>
              <w:b/>
              <w:sz w:val="28"/>
              <w:szCs w:val="30"/>
            </w:rPr>
            <w:t>S</w:t>
          </w:r>
        </w:p>
      </w:tc>
      <w:tc>
        <w:tcPr>
          <w:tcW w:w="216" w:type="dxa"/>
          <w:tcBorders>
            <w:left w:val="single" w:sz="4" w:space="0" w:color="auto"/>
            <w:right w:val="single" w:sz="4" w:space="0" w:color="auto"/>
          </w:tcBorders>
          <w:vAlign w:val="center"/>
        </w:tcPr>
        <w:p w14:paraId="7B26A62E" w14:textId="77777777" w:rsidR="008643F7" w:rsidRPr="00BF2D14" w:rsidRDefault="008643F7">
          <w:pPr>
            <w:pStyle w:val="En-tte"/>
            <w:jc w:val="center"/>
            <w:rPr>
              <w:rFonts w:ascii="Calibri" w:hAnsi="Calibri"/>
              <w:sz w:val="8"/>
            </w:rPr>
          </w:pPr>
        </w:p>
      </w:tc>
      <w:tc>
        <w:tcPr>
          <w:tcW w:w="2039" w:type="dxa"/>
          <w:tcBorders>
            <w:top w:val="single" w:sz="4" w:space="0" w:color="auto"/>
            <w:left w:val="single" w:sz="4" w:space="0" w:color="auto"/>
            <w:bottom w:val="single" w:sz="4" w:space="0" w:color="auto"/>
            <w:right w:val="single" w:sz="4" w:space="0" w:color="auto"/>
          </w:tcBorders>
          <w:vAlign w:val="center"/>
        </w:tcPr>
        <w:p w14:paraId="14C229DA" w14:textId="77777777" w:rsidR="008643F7" w:rsidRPr="006072D7" w:rsidRDefault="008643F7">
          <w:pPr>
            <w:pStyle w:val="En-tte"/>
            <w:jc w:val="center"/>
            <w:rPr>
              <w:rFonts w:ascii="Calibri" w:hAnsi="Calibri"/>
              <w:b/>
              <w:sz w:val="24"/>
            </w:rPr>
          </w:pPr>
          <w:r>
            <w:rPr>
              <w:rFonts w:ascii="Calibri" w:hAnsi="Calibri"/>
              <w:b/>
              <w:sz w:val="24"/>
            </w:rPr>
            <w:t>FOR-GRH-0124</w:t>
          </w:r>
        </w:p>
        <w:p w14:paraId="77CC3C7A" w14:textId="77777777" w:rsidR="008643F7" w:rsidRPr="006072D7" w:rsidRDefault="008643F7">
          <w:pPr>
            <w:pStyle w:val="En-tte"/>
            <w:jc w:val="center"/>
            <w:rPr>
              <w:rFonts w:ascii="Calibri" w:hAnsi="Calibri"/>
              <w:sz w:val="24"/>
            </w:rPr>
          </w:pPr>
          <w:r w:rsidRPr="006072D7">
            <w:rPr>
              <w:rFonts w:ascii="Calibri" w:hAnsi="Calibri"/>
              <w:sz w:val="24"/>
            </w:rPr>
            <w:t>Versi</w:t>
          </w:r>
          <w:r>
            <w:rPr>
              <w:rFonts w:ascii="Calibri" w:hAnsi="Calibri"/>
              <w:sz w:val="24"/>
            </w:rPr>
            <w:t>on 04</w:t>
          </w:r>
        </w:p>
      </w:tc>
    </w:tr>
    <w:tr w:rsidR="008643F7" w14:paraId="0A205315" w14:textId="77777777" w:rsidTr="00CA1A46">
      <w:trPr>
        <w:cantSplit/>
        <w:trHeight w:val="685"/>
      </w:trPr>
      <w:tc>
        <w:tcPr>
          <w:tcW w:w="2694" w:type="dxa"/>
          <w:vMerge/>
          <w:tcBorders>
            <w:right w:val="single" w:sz="4" w:space="0" w:color="auto"/>
          </w:tcBorders>
        </w:tcPr>
        <w:p w14:paraId="3217F591" w14:textId="77777777" w:rsidR="008643F7" w:rsidRDefault="008643F7">
          <w:pPr>
            <w:pStyle w:val="En-tte"/>
            <w:jc w:val="center"/>
            <w:rPr>
              <w:sz w:val="44"/>
            </w:rPr>
          </w:pPr>
        </w:p>
      </w:tc>
      <w:tc>
        <w:tcPr>
          <w:tcW w:w="5503" w:type="dxa"/>
          <w:vMerge/>
          <w:tcBorders>
            <w:top w:val="single" w:sz="4" w:space="0" w:color="auto"/>
            <w:left w:val="single" w:sz="4" w:space="0" w:color="auto"/>
            <w:bottom w:val="single" w:sz="4" w:space="0" w:color="auto"/>
            <w:right w:val="single" w:sz="4" w:space="0" w:color="auto"/>
          </w:tcBorders>
          <w:vAlign w:val="center"/>
        </w:tcPr>
        <w:p w14:paraId="5C349A4F" w14:textId="77777777" w:rsidR="008643F7" w:rsidRPr="006072D7" w:rsidRDefault="008643F7">
          <w:pPr>
            <w:pStyle w:val="En-tte"/>
            <w:jc w:val="center"/>
            <w:rPr>
              <w:rFonts w:ascii="Calibri" w:hAnsi="Calibri"/>
              <w:b/>
              <w:sz w:val="24"/>
            </w:rPr>
          </w:pPr>
        </w:p>
      </w:tc>
      <w:tc>
        <w:tcPr>
          <w:tcW w:w="216" w:type="dxa"/>
          <w:tcBorders>
            <w:left w:val="single" w:sz="4" w:space="0" w:color="auto"/>
            <w:right w:val="single" w:sz="4" w:space="0" w:color="auto"/>
          </w:tcBorders>
          <w:vAlign w:val="center"/>
        </w:tcPr>
        <w:p w14:paraId="6910B259" w14:textId="77777777" w:rsidR="008643F7" w:rsidRPr="00BF2D14" w:rsidRDefault="008643F7">
          <w:pPr>
            <w:pStyle w:val="En-tte"/>
            <w:jc w:val="center"/>
            <w:rPr>
              <w:rFonts w:ascii="Calibri" w:hAnsi="Calibri"/>
              <w:sz w:val="8"/>
            </w:rPr>
          </w:pPr>
        </w:p>
      </w:tc>
      <w:tc>
        <w:tcPr>
          <w:tcW w:w="2039" w:type="dxa"/>
          <w:tcBorders>
            <w:top w:val="single" w:sz="4" w:space="0" w:color="auto"/>
            <w:left w:val="single" w:sz="4" w:space="0" w:color="auto"/>
            <w:bottom w:val="single" w:sz="4" w:space="0" w:color="auto"/>
            <w:right w:val="single" w:sz="4" w:space="0" w:color="auto"/>
          </w:tcBorders>
          <w:vAlign w:val="center"/>
        </w:tcPr>
        <w:p w14:paraId="4096DE84" w14:textId="77777777" w:rsidR="008643F7" w:rsidRPr="006072D7" w:rsidRDefault="008643F7">
          <w:pPr>
            <w:pStyle w:val="En-tte"/>
            <w:jc w:val="center"/>
            <w:rPr>
              <w:rFonts w:ascii="Calibri" w:hAnsi="Calibri"/>
              <w:sz w:val="24"/>
            </w:rPr>
          </w:pPr>
          <w:r w:rsidRPr="006072D7">
            <w:rPr>
              <w:rFonts w:ascii="Calibri" w:hAnsi="Calibri"/>
              <w:sz w:val="24"/>
            </w:rPr>
            <w:t xml:space="preserve">Date </w:t>
          </w:r>
          <w:r>
            <w:rPr>
              <w:rFonts w:ascii="Calibri" w:hAnsi="Calibri"/>
              <w:sz w:val="24"/>
            </w:rPr>
            <w:t xml:space="preserve">de validation </w:t>
          </w:r>
          <w:r w:rsidRPr="006072D7">
            <w:rPr>
              <w:rFonts w:ascii="Calibri" w:hAnsi="Calibri"/>
              <w:sz w:val="24"/>
            </w:rPr>
            <w:t>:</w:t>
          </w:r>
        </w:p>
        <w:p w14:paraId="76E35427" w14:textId="068B7304" w:rsidR="008643F7" w:rsidRPr="006072D7" w:rsidRDefault="001A1117" w:rsidP="00F31A63">
          <w:pPr>
            <w:pStyle w:val="En-tte"/>
            <w:jc w:val="center"/>
            <w:rPr>
              <w:rFonts w:ascii="Calibri" w:hAnsi="Calibri"/>
              <w:sz w:val="24"/>
            </w:rPr>
          </w:pPr>
          <w:r>
            <w:rPr>
              <w:rFonts w:ascii="Calibri" w:hAnsi="Calibri"/>
              <w:sz w:val="24"/>
            </w:rPr>
            <w:t>10</w:t>
          </w:r>
          <w:r w:rsidR="00E54301">
            <w:rPr>
              <w:rFonts w:ascii="Calibri" w:hAnsi="Calibri"/>
              <w:sz w:val="24"/>
            </w:rPr>
            <w:t>/08/2026</w:t>
          </w:r>
        </w:p>
      </w:tc>
    </w:tr>
  </w:tbl>
  <w:p w14:paraId="15200A4C" w14:textId="77777777" w:rsidR="008643F7" w:rsidRPr="002811AA" w:rsidRDefault="008643F7">
    <w:pPr>
      <w:pStyle w:val="En-tte"/>
      <w:rPr>
        <w:rFonts w:ascii="Calibri" w:hAnsi="Calibr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483" type="#_x0000_t75" style="width:11.4pt;height:11.4pt" o:bullet="t">
        <v:imagedata r:id="rId1" o:title="mso5420"/>
      </v:shape>
    </w:pict>
  </w:numPicBullet>
  <w:abstractNum w:abstractNumId="0" w15:restartNumberingAfterBreak="0">
    <w:nsid w:val="00000003"/>
    <w:multiLevelType w:val="multilevel"/>
    <w:tmpl w:val="00000003"/>
    <w:name w:val="WW8Num3"/>
    <w:lvl w:ilvl="0">
      <w:start w:val="1"/>
      <w:numFmt w:val="bullet"/>
      <w:lvlText w:val=""/>
      <w:lvlJc w:val="left"/>
      <w:pPr>
        <w:tabs>
          <w:tab w:val="num" w:pos="441"/>
        </w:tabs>
        <w:ind w:left="441" w:hanging="360"/>
      </w:pPr>
      <w:rPr>
        <w:rFonts w:ascii="Symbol" w:hAnsi="Symbol" w:cs="Arial"/>
      </w:rPr>
    </w:lvl>
    <w:lvl w:ilvl="1">
      <w:start w:val="1"/>
      <w:numFmt w:val="bullet"/>
      <w:lvlText w:val=""/>
      <w:lvlJc w:val="left"/>
      <w:pPr>
        <w:tabs>
          <w:tab w:val="num" w:pos="801"/>
        </w:tabs>
        <w:ind w:left="801" w:hanging="360"/>
      </w:pPr>
      <w:rPr>
        <w:rFonts w:ascii="Symbol" w:hAnsi="Symbol" w:cs="Arial"/>
      </w:rPr>
    </w:lvl>
    <w:lvl w:ilvl="2">
      <w:start w:val="1"/>
      <w:numFmt w:val="bullet"/>
      <w:lvlText w:val=""/>
      <w:lvlJc w:val="left"/>
      <w:pPr>
        <w:tabs>
          <w:tab w:val="num" w:pos="1161"/>
        </w:tabs>
        <w:ind w:left="1161" w:hanging="360"/>
      </w:pPr>
      <w:rPr>
        <w:rFonts w:ascii="Symbol" w:hAnsi="Symbol" w:cs="Arial"/>
      </w:rPr>
    </w:lvl>
    <w:lvl w:ilvl="3">
      <w:start w:val="1"/>
      <w:numFmt w:val="bullet"/>
      <w:lvlText w:val=""/>
      <w:lvlJc w:val="left"/>
      <w:pPr>
        <w:tabs>
          <w:tab w:val="num" w:pos="1521"/>
        </w:tabs>
        <w:ind w:left="1521" w:hanging="360"/>
      </w:pPr>
      <w:rPr>
        <w:rFonts w:ascii="Symbol" w:hAnsi="Symbol" w:cs="Arial"/>
      </w:rPr>
    </w:lvl>
    <w:lvl w:ilvl="4">
      <w:start w:val="1"/>
      <w:numFmt w:val="bullet"/>
      <w:lvlText w:val=""/>
      <w:lvlJc w:val="left"/>
      <w:pPr>
        <w:tabs>
          <w:tab w:val="num" w:pos="1881"/>
        </w:tabs>
        <w:ind w:left="1881" w:hanging="360"/>
      </w:pPr>
      <w:rPr>
        <w:rFonts w:ascii="Symbol" w:hAnsi="Symbol" w:cs="Arial"/>
      </w:rPr>
    </w:lvl>
    <w:lvl w:ilvl="5">
      <w:start w:val="1"/>
      <w:numFmt w:val="bullet"/>
      <w:lvlText w:val=""/>
      <w:lvlJc w:val="left"/>
      <w:pPr>
        <w:tabs>
          <w:tab w:val="num" w:pos="2241"/>
        </w:tabs>
        <w:ind w:left="2241" w:hanging="360"/>
      </w:pPr>
      <w:rPr>
        <w:rFonts w:ascii="Symbol" w:hAnsi="Symbol" w:cs="Arial"/>
      </w:rPr>
    </w:lvl>
    <w:lvl w:ilvl="6">
      <w:start w:val="1"/>
      <w:numFmt w:val="bullet"/>
      <w:lvlText w:val=""/>
      <w:lvlJc w:val="left"/>
      <w:pPr>
        <w:tabs>
          <w:tab w:val="num" w:pos="2601"/>
        </w:tabs>
        <w:ind w:left="2601" w:hanging="360"/>
      </w:pPr>
      <w:rPr>
        <w:rFonts w:ascii="Symbol" w:hAnsi="Symbol" w:cs="Arial"/>
      </w:rPr>
    </w:lvl>
    <w:lvl w:ilvl="7">
      <w:start w:val="1"/>
      <w:numFmt w:val="bullet"/>
      <w:lvlText w:val=""/>
      <w:lvlJc w:val="left"/>
      <w:pPr>
        <w:tabs>
          <w:tab w:val="num" w:pos="2961"/>
        </w:tabs>
        <w:ind w:left="2961" w:hanging="360"/>
      </w:pPr>
      <w:rPr>
        <w:rFonts w:ascii="Symbol" w:hAnsi="Symbol" w:cs="Arial"/>
      </w:rPr>
    </w:lvl>
    <w:lvl w:ilvl="8">
      <w:start w:val="1"/>
      <w:numFmt w:val="bullet"/>
      <w:lvlText w:val=""/>
      <w:lvlJc w:val="left"/>
      <w:pPr>
        <w:tabs>
          <w:tab w:val="num" w:pos="3321"/>
        </w:tabs>
        <w:ind w:left="3321" w:hanging="360"/>
      </w:pPr>
      <w:rPr>
        <w:rFonts w:ascii="Symbol" w:hAnsi="Symbol" w:cs="Arial"/>
      </w:rPr>
    </w:lvl>
  </w:abstractNum>
  <w:abstractNum w:abstractNumId="1" w15:restartNumberingAfterBreak="0">
    <w:nsid w:val="00000004"/>
    <w:multiLevelType w:val="multilevel"/>
    <w:tmpl w:val="00000004"/>
    <w:name w:val="WW8Num4"/>
    <w:lvl w:ilvl="0">
      <w:start w:val="1"/>
      <w:numFmt w:val="bullet"/>
      <w:lvlText w:val=""/>
      <w:lvlJc w:val="left"/>
      <w:pPr>
        <w:tabs>
          <w:tab w:val="num" w:pos="1068"/>
        </w:tabs>
        <w:ind w:left="1068" w:hanging="360"/>
      </w:pPr>
      <w:rPr>
        <w:rFonts w:ascii="Symbol" w:hAnsi="Symbol" w:cs="Symbol"/>
      </w:rPr>
    </w:lvl>
    <w:lvl w:ilvl="1">
      <w:start w:val="1"/>
      <w:numFmt w:val="bullet"/>
      <w:lvlText w:val="◦"/>
      <w:lvlJc w:val="left"/>
      <w:pPr>
        <w:tabs>
          <w:tab w:val="num" w:pos="1428"/>
        </w:tabs>
        <w:ind w:left="1428" w:hanging="360"/>
      </w:pPr>
      <w:rPr>
        <w:rFonts w:ascii="OpenSymbol" w:hAnsi="OpenSymbol"/>
        <w:b/>
      </w:rPr>
    </w:lvl>
    <w:lvl w:ilvl="2">
      <w:start w:val="1"/>
      <w:numFmt w:val="bullet"/>
      <w:lvlText w:val="▪"/>
      <w:lvlJc w:val="left"/>
      <w:pPr>
        <w:tabs>
          <w:tab w:val="num" w:pos="1788"/>
        </w:tabs>
        <w:ind w:left="1788" w:hanging="360"/>
      </w:pPr>
      <w:rPr>
        <w:rFonts w:ascii="OpenSymbol" w:hAnsi="OpenSymbol"/>
        <w:b/>
      </w:rPr>
    </w:lvl>
    <w:lvl w:ilvl="3">
      <w:start w:val="1"/>
      <w:numFmt w:val="bullet"/>
      <w:lvlText w:val=""/>
      <w:lvlJc w:val="left"/>
      <w:pPr>
        <w:tabs>
          <w:tab w:val="num" w:pos="2148"/>
        </w:tabs>
        <w:ind w:left="2148" w:hanging="360"/>
      </w:pPr>
      <w:rPr>
        <w:rFonts w:ascii="Symbol" w:hAnsi="Symbol" w:cs="Symbol"/>
      </w:rPr>
    </w:lvl>
    <w:lvl w:ilvl="4">
      <w:start w:val="1"/>
      <w:numFmt w:val="bullet"/>
      <w:lvlText w:val="◦"/>
      <w:lvlJc w:val="left"/>
      <w:pPr>
        <w:tabs>
          <w:tab w:val="num" w:pos="2508"/>
        </w:tabs>
        <w:ind w:left="2508" w:hanging="360"/>
      </w:pPr>
      <w:rPr>
        <w:rFonts w:ascii="OpenSymbol" w:hAnsi="OpenSymbol"/>
        <w:b/>
      </w:rPr>
    </w:lvl>
    <w:lvl w:ilvl="5">
      <w:start w:val="1"/>
      <w:numFmt w:val="bullet"/>
      <w:lvlText w:val="▪"/>
      <w:lvlJc w:val="left"/>
      <w:pPr>
        <w:tabs>
          <w:tab w:val="num" w:pos="2868"/>
        </w:tabs>
        <w:ind w:left="2868" w:hanging="360"/>
      </w:pPr>
      <w:rPr>
        <w:rFonts w:ascii="OpenSymbol" w:hAnsi="OpenSymbol"/>
        <w:b/>
      </w:rPr>
    </w:lvl>
    <w:lvl w:ilvl="6">
      <w:start w:val="1"/>
      <w:numFmt w:val="bullet"/>
      <w:lvlText w:val=""/>
      <w:lvlJc w:val="left"/>
      <w:pPr>
        <w:tabs>
          <w:tab w:val="num" w:pos="3228"/>
        </w:tabs>
        <w:ind w:left="3228" w:hanging="360"/>
      </w:pPr>
      <w:rPr>
        <w:rFonts w:ascii="Symbol" w:hAnsi="Symbol" w:cs="Symbol"/>
      </w:rPr>
    </w:lvl>
    <w:lvl w:ilvl="7">
      <w:start w:val="1"/>
      <w:numFmt w:val="bullet"/>
      <w:lvlText w:val="◦"/>
      <w:lvlJc w:val="left"/>
      <w:pPr>
        <w:tabs>
          <w:tab w:val="num" w:pos="3588"/>
        </w:tabs>
        <w:ind w:left="3588" w:hanging="360"/>
      </w:pPr>
      <w:rPr>
        <w:rFonts w:ascii="OpenSymbol" w:hAnsi="OpenSymbol"/>
        <w:b/>
      </w:rPr>
    </w:lvl>
    <w:lvl w:ilvl="8">
      <w:start w:val="1"/>
      <w:numFmt w:val="bullet"/>
      <w:lvlText w:val="▪"/>
      <w:lvlJc w:val="left"/>
      <w:pPr>
        <w:tabs>
          <w:tab w:val="num" w:pos="3948"/>
        </w:tabs>
        <w:ind w:left="3948" w:hanging="360"/>
      </w:pPr>
      <w:rPr>
        <w:rFonts w:ascii="OpenSymbol" w:hAnsi="OpenSymbol"/>
        <w:b/>
      </w:rPr>
    </w:lvl>
  </w:abstractNum>
  <w:abstractNum w:abstractNumId="2" w15:restartNumberingAfterBreak="0">
    <w:nsid w:val="07C673E6"/>
    <w:multiLevelType w:val="hybridMultilevel"/>
    <w:tmpl w:val="D92AE12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7FB4EB6"/>
    <w:multiLevelType w:val="multilevel"/>
    <w:tmpl w:val="24D68F58"/>
    <w:lvl w:ilvl="0">
      <w:start w:val="1"/>
      <w:numFmt w:val="decimal"/>
      <w:pStyle w:val="Titre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19210EE"/>
    <w:multiLevelType w:val="multilevel"/>
    <w:tmpl w:val="7DC43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1050E0"/>
    <w:multiLevelType w:val="hybridMultilevel"/>
    <w:tmpl w:val="C71040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C7C4590"/>
    <w:multiLevelType w:val="hybridMultilevel"/>
    <w:tmpl w:val="C708F002"/>
    <w:lvl w:ilvl="0" w:tplc="040C0009">
      <w:start w:val="1"/>
      <w:numFmt w:val="bullet"/>
      <w:lvlText w:val=""/>
      <w:lvlJc w:val="left"/>
      <w:pPr>
        <w:ind w:left="752"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D072CB2"/>
    <w:multiLevelType w:val="hybridMultilevel"/>
    <w:tmpl w:val="C0865E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D8B7129"/>
    <w:multiLevelType w:val="hybridMultilevel"/>
    <w:tmpl w:val="8684D68A"/>
    <w:lvl w:ilvl="0" w:tplc="DEE459A2">
      <w:start w:val="1"/>
      <w:numFmt w:val="bullet"/>
      <w:lvlText w:val="•"/>
      <w:lvlJc w:val="left"/>
      <w:pPr>
        <w:tabs>
          <w:tab w:val="num" w:pos="720"/>
        </w:tabs>
        <w:ind w:left="720" w:hanging="360"/>
      </w:pPr>
      <w:rPr>
        <w:rFonts w:ascii="Comic Sans MS" w:hAnsi="Comic Sans M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9" w15:restartNumberingAfterBreak="0">
    <w:nsid w:val="2FFC129A"/>
    <w:multiLevelType w:val="hybridMultilevel"/>
    <w:tmpl w:val="04300D32"/>
    <w:lvl w:ilvl="0" w:tplc="E84A0D30">
      <w:start w:val="1"/>
      <w:numFmt w:val="bullet"/>
      <w:pStyle w:val="CarCar2"/>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3859A2"/>
    <w:multiLevelType w:val="hybridMultilevel"/>
    <w:tmpl w:val="65DAF4D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2F31594"/>
    <w:multiLevelType w:val="hybridMultilevel"/>
    <w:tmpl w:val="FD36C2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BB06B22"/>
    <w:multiLevelType w:val="hybridMultilevel"/>
    <w:tmpl w:val="720A89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BDC6B48"/>
    <w:multiLevelType w:val="multilevel"/>
    <w:tmpl w:val="01AEBC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F302F5"/>
    <w:multiLevelType w:val="hybridMultilevel"/>
    <w:tmpl w:val="68C8197C"/>
    <w:lvl w:ilvl="0" w:tplc="040C0001">
      <w:start w:val="1"/>
      <w:numFmt w:val="bullet"/>
      <w:lvlText w:val=""/>
      <w:lvlJc w:val="left"/>
      <w:pPr>
        <w:tabs>
          <w:tab w:val="num" w:pos="720"/>
        </w:tabs>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5" w15:restartNumberingAfterBreak="0">
    <w:nsid w:val="540D2D13"/>
    <w:multiLevelType w:val="hybridMultilevel"/>
    <w:tmpl w:val="D6AAB2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C0A440A"/>
    <w:multiLevelType w:val="hybridMultilevel"/>
    <w:tmpl w:val="EEFCFB22"/>
    <w:lvl w:ilvl="0" w:tplc="040C0009">
      <w:start w:val="1"/>
      <w:numFmt w:val="bullet"/>
      <w:lvlText w:val=""/>
      <w:lvlJc w:val="left"/>
      <w:pPr>
        <w:ind w:left="459" w:hanging="360"/>
      </w:pPr>
      <w:rPr>
        <w:rFonts w:ascii="Wingdings" w:hAnsi="Wingdings" w:hint="default"/>
      </w:rPr>
    </w:lvl>
    <w:lvl w:ilvl="1" w:tplc="040C0003" w:tentative="1">
      <w:start w:val="1"/>
      <w:numFmt w:val="bullet"/>
      <w:lvlText w:val="o"/>
      <w:lvlJc w:val="left"/>
      <w:pPr>
        <w:ind w:left="1179" w:hanging="360"/>
      </w:pPr>
      <w:rPr>
        <w:rFonts w:ascii="Courier New" w:hAnsi="Courier New" w:cs="Courier New" w:hint="default"/>
      </w:rPr>
    </w:lvl>
    <w:lvl w:ilvl="2" w:tplc="040C0005" w:tentative="1">
      <w:start w:val="1"/>
      <w:numFmt w:val="bullet"/>
      <w:lvlText w:val=""/>
      <w:lvlJc w:val="left"/>
      <w:pPr>
        <w:ind w:left="1899" w:hanging="360"/>
      </w:pPr>
      <w:rPr>
        <w:rFonts w:ascii="Wingdings" w:hAnsi="Wingdings" w:hint="default"/>
      </w:rPr>
    </w:lvl>
    <w:lvl w:ilvl="3" w:tplc="040C0001" w:tentative="1">
      <w:start w:val="1"/>
      <w:numFmt w:val="bullet"/>
      <w:lvlText w:val=""/>
      <w:lvlJc w:val="left"/>
      <w:pPr>
        <w:ind w:left="2619" w:hanging="360"/>
      </w:pPr>
      <w:rPr>
        <w:rFonts w:ascii="Symbol" w:hAnsi="Symbol" w:hint="default"/>
      </w:rPr>
    </w:lvl>
    <w:lvl w:ilvl="4" w:tplc="040C0003" w:tentative="1">
      <w:start w:val="1"/>
      <w:numFmt w:val="bullet"/>
      <w:lvlText w:val="o"/>
      <w:lvlJc w:val="left"/>
      <w:pPr>
        <w:ind w:left="3339" w:hanging="360"/>
      </w:pPr>
      <w:rPr>
        <w:rFonts w:ascii="Courier New" w:hAnsi="Courier New" w:cs="Courier New" w:hint="default"/>
      </w:rPr>
    </w:lvl>
    <w:lvl w:ilvl="5" w:tplc="040C0005" w:tentative="1">
      <w:start w:val="1"/>
      <w:numFmt w:val="bullet"/>
      <w:lvlText w:val=""/>
      <w:lvlJc w:val="left"/>
      <w:pPr>
        <w:ind w:left="4059" w:hanging="360"/>
      </w:pPr>
      <w:rPr>
        <w:rFonts w:ascii="Wingdings" w:hAnsi="Wingdings" w:hint="default"/>
      </w:rPr>
    </w:lvl>
    <w:lvl w:ilvl="6" w:tplc="040C0001" w:tentative="1">
      <w:start w:val="1"/>
      <w:numFmt w:val="bullet"/>
      <w:lvlText w:val=""/>
      <w:lvlJc w:val="left"/>
      <w:pPr>
        <w:ind w:left="4779" w:hanging="360"/>
      </w:pPr>
      <w:rPr>
        <w:rFonts w:ascii="Symbol" w:hAnsi="Symbol" w:hint="default"/>
      </w:rPr>
    </w:lvl>
    <w:lvl w:ilvl="7" w:tplc="040C0003" w:tentative="1">
      <w:start w:val="1"/>
      <w:numFmt w:val="bullet"/>
      <w:lvlText w:val="o"/>
      <w:lvlJc w:val="left"/>
      <w:pPr>
        <w:ind w:left="5499" w:hanging="360"/>
      </w:pPr>
      <w:rPr>
        <w:rFonts w:ascii="Courier New" w:hAnsi="Courier New" w:cs="Courier New" w:hint="default"/>
      </w:rPr>
    </w:lvl>
    <w:lvl w:ilvl="8" w:tplc="040C0005" w:tentative="1">
      <w:start w:val="1"/>
      <w:numFmt w:val="bullet"/>
      <w:lvlText w:val=""/>
      <w:lvlJc w:val="left"/>
      <w:pPr>
        <w:ind w:left="6219" w:hanging="360"/>
      </w:pPr>
      <w:rPr>
        <w:rFonts w:ascii="Wingdings" w:hAnsi="Wingdings" w:hint="default"/>
      </w:rPr>
    </w:lvl>
  </w:abstractNum>
  <w:abstractNum w:abstractNumId="17" w15:restartNumberingAfterBreak="0">
    <w:nsid w:val="5D277A38"/>
    <w:multiLevelType w:val="hybridMultilevel"/>
    <w:tmpl w:val="8A36BFC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8055AA3"/>
    <w:multiLevelType w:val="hybridMultilevel"/>
    <w:tmpl w:val="D666B050"/>
    <w:lvl w:ilvl="0" w:tplc="DEE459A2">
      <w:start w:val="1"/>
      <w:numFmt w:val="bullet"/>
      <w:lvlText w:val="•"/>
      <w:lvlJc w:val="left"/>
      <w:pPr>
        <w:tabs>
          <w:tab w:val="num" w:pos="720"/>
        </w:tabs>
        <w:ind w:left="720" w:hanging="360"/>
      </w:pPr>
      <w:rPr>
        <w:rFonts w:ascii="Comic Sans MS" w:hAnsi="Comic Sans M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9" w15:restartNumberingAfterBreak="0">
    <w:nsid w:val="6A520BC2"/>
    <w:multiLevelType w:val="hybridMultilevel"/>
    <w:tmpl w:val="8AB823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AD8259D"/>
    <w:multiLevelType w:val="hybridMultilevel"/>
    <w:tmpl w:val="6D34E214"/>
    <w:lvl w:ilvl="0" w:tplc="690C7D56">
      <w:start w:val="1"/>
      <w:numFmt w:val="bullet"/>
      <w:lvlText w:val=""/>
      <w:lvlJc w:val="left"/>
      <w:pPr>
        <w:ind w:left="709"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C4E2F60"/>
    <w:multiLevelType w:val="hybridMultilevel"/>
    <w:tmpl w:val="78DC30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2F3323A"/>
    <w:multiLevelType w:val="hybridMultilevel"/>
    <w:tmpl w:val="A2C8610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D1031EC"/>
    <w:multiLevelType w:val="hybridMultilevel"/>
    <w:tmpl w:val="50B82046"/>
    <w:lvl w:ilvl="0" w:tplc="040C0001">
      <w:start w:val="1"/>
      <w:numFmt w:val="bullet"/>
      <w:lvlText w:val=""/>
      <w:lvlJc w:val="left"/>
      <w:pPr>
        <w:ind w:left="786" w:hanging="360"/>
      </w:pPr>
      <w:rPr>
        <w:rFonts w:ascii="Symbol" w:hAnsi="Symbol" w:hint="default"/>
      </w:rPr>
    </w:lvl>
    <w:lvl w:ilvl="1" w:tplc="040C0003">
      <w:start w:val="1"/>
      <w:numFmt w:val="bullet"/>
      <w:lvlText w:val="o"/>
      <w:lvlJc w:val="left"/>
      <w:pPr>
        <w:ind w:left="2136" w:hanging="360"/>
      </w:pPr>
      <w:rPr>
        <w:rFonts w:ascii="Courier New" w:hAnsi="Courier New" w:cs="Courier New" w:hint="default"/>
      </w:rPr>
    </w:lvl>
    <w:lvl w:ilvl="2" w:tplc="040C0005" w:tentative="1">
      <w:start w:val="1"/>
      <w:numFmt w:val="bullet"/>
      <w:lvlText w:val=""/>
      <w:lvlJc w:val="left"/>
      <w:pPr>
        <w:ind w:left="2856" w:hanging="360"/>
      </w:pPr>
      <w:rPr>
        <w:rFonts w:ascii="Wingdings" w:hAnsi="Wingdings" w:hint="default"/>
      </w:rPr>
    </w:lvl>
    <w:lvl w:ilvl="3" w:tplc="040C0001" w:tentative="1">
      <w:start w:val="1"/>
      <w:numFmt w:val="bullet"/>
      <w:lvlText w:val=""/>
      <w:lvlJc w:val="left"/>
      <w:pPr>
        <w:ind w:left="3576" w:hanging="360"/>
      </w:pPr>
      <w:rPr>
        <w:rFonts w:ascii="Symbol" w:hAnsi="Symbol" w:hint="default"/>
      </w:rPr>
    </w:lvl>
    <w:lvl w:ilvl="4" w:tplc="040C0003" w:tentative="1">
      <w:start w:val="1"/>
      <w:numFmt w:val="bullet"/>
      <w:lvlText w:val="o"/>
      <w:lvlJc w:val="left"/>
      <w:pPr>
        <w:ind w:left="4296" w:hanging="360"/>
      </w:pPr>
      <w:rPr>
        <w:rFonts w:ascii="Courier New" w:hAnsi="Courier New" w:cs="Courier New" w:hint="default"/>
      </w:rPr>
    </w:lvl>
    <w:lvl w:ilvl="5" w:tplc="040C0005" w:tentative="1">
      <w:start w:val="1"/>
      <w:numFmt w:val="bullet"/>
      <w:lvlText w:val=""/>
      <w:lvlJc w:val="left"/>
      <w:pPr>
        <w:ind w:left="5016" w:hanging="360"/>
      </w:pPr>
      <w:rPr>
        <w:rFonts w:ascii="Wingdings" w:hAnsi="Wingdings" w:hint="default"/>
      </w:rPr>
    </w:lvl>
    <w:lvl w:ilvl="6" w:tplc="040C0001" w:tentative="1">
      <w:start w:val="1"/>
      <w:numFmt w:val="bullet"/>
      <w:lvlText w:val=""/>
      <w:lvlJc w:val="left"/>
      <w:pPr>
        <w:ind w:left="5736" w:hanging="360"/>
      </w:pPr>
      <w:rPr>
        <w:rFonts w:ascii="Symbol" w:hAnsi="Symbol" w:hint="default"/>
      </w:rPr>
    </w:lvl>
    <w:lvl w:ilvl="7" w:tplc="040C0003" w:tentative="1">
      <w:start w:val="1"/>
      <w:numFmt w:val="bullet"/>
      <w:lvlText w:val="o"/>
      <w:lvlJc w:val="left"/>
      <w:pPr>
        <w:ind w:left="6456" w:hanging="360"/>
      </w:pPr>
      <w:rPr>
        <w:rFonts w:ascii="Courier New" w:hAnsi="Courier New" w:cs="Courier New" w:hint="default"/>
      </w:rPr>
    </w:lvl>
    <w:lvl w:ilvl="8" w:tplc="040C0005" w:tentative="1">
      <w:start w:val="1"/>
      <w:numFmt w:val="bullet"/>
      <w:lvlText w:val=""/>
      <w:lvlJc w:val="left"/>
      <w:pPr>
        <w:ind w:left="7176" w:hanging="360"/>
      </w:pPr>
      <w:rPr>
        <w:rFonts w:ascii="Wingdings" w:hAnsi="Wingdings" w:hint="default"/>
      </w:rPr>
    </w:lvl>
  </w:abstractNum>
  <w:num w:numId="1">
    <w:abstractNumId w:val="9"/>
  </w:num>
  <w:num w:numId="2">
    <w:abstractNumId w:val="3"/>
  </w:num>
  <w:num w:numId="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8"/>
  </w:num>
  <w:num w:numId="6">
    <w:abstractNumId w:val="20"/>
  </w:num>
  <w:num w:numId="7">
    <w:abstractNumId w:val="22"/>
  </w:num>
  <w:num w:numId="8">
    <w:abstractNumId w:val="14"/>
  </w:num>
  <w:num w:numId="9">
    <w:abstractNumId w:val="17"/>
  </w:num>
  <w:num w:numId="10">
    <w:abstractNumId w:val="16"/>
  </w:num>
  <w:num w:numId="11">
    <w:abstractNumId w:val="12"/>
  </w:num>
  <w:num w:numId="12">
    <w:abstractNumId w:val="10"/>
  </w:num>
  <w:num w:numId="13">
    <w:abstractNumId w:val="2"/>
  </w:num>
  <w:num w:numId="14">
    <w:abstractNumId w:val="6"/>
  </w:num>
  <w:num w:numId="15">
    <w:abstractNumId w:val="7"/>
  </w:num>
  <w:num w:numId="16">
    <w:abstractNumId w:val="19"/>
  </w:num>
  <w:num w:numId="17">
    <w:abstractNumId w:val="11"/>
  </w:num>
  <w:num w:numId="18">
    <w:abstractNumId w:val="21"/>
  </w:num>
  <w:num w:numId="19">
    <w:abstractNumId w:val="5"/>
  </w:num>
  <w:num w:numId="20">
    <w:abstractNumId w:val="15"/>
  </w:num>
  <w:num w:numId="21">
    <w:abstractNumId w:val="13"/>
  </w:num>
  <w:num w:numId="22">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5FA"/>
    <w:rsid w:val="00035966"/>
    <w:rsid w:val="00042798"/>
    <w:rsid w:val="00043FA4"/>
    <w:rsid w:val="00044D6E"/>
    <w:rsid w:val="000569C5"/>
    <w:rsid w:val="000570E1"/>
    <w:rsid w:val="0006300C"/>
    <w:rsid w:val="00072353"/>
    <w:rsid w:val="00072C7A"/>
    <w:rsid w:val="00082E01"/>
    <w:rsid w:val="000B7D1F"/>
    <w:rsid w:val="000C1DA6"/>
    <w:rsid w:val="000E6D90"/>
    <w:rsid w:val="001133EA"/>
    <w:rsid w:val="0011710B"/>
    <w:rsid w:val="00122101"/>
    <w:rsid w:val="00151863"/>
    <w:rsid w:val="00164CFA"/>
    <w:rsid w:val="001657FE"/>
    <w:rsid w:val="00197B22"/>
    <w:rsid w:val="001A1117"/>
    <w:rsid w:val="001B7467"/>
    <w:rsid w:val="001C660B"/>
    <w:rsid w:val="001D437B"/>
    <w:rsid w:val="001E3BE4"/>
    <w:rsid w:val="0020341A"/>
    <w:rsid w:val="002141B0"/>
    <w:rsid w:val="002243AD"/>
    <w:rsid w:val="00235D85"/>
    <w:rsid w:val="0024341A"/>
    <w:rsid w:val="00255196"/>
    <w:rsid w:val="002811AA"/>
    <w:rsid w:val="00285D3E"/>
    <w:rsid w:val="002A2F7D"/>
    <w:rsid w:val="002B5237"/>
    <w:rsid w:val="002C23B2"/>
    <w:rsid w:val="002E2981"/>
    <w:rsid w:val="002E7D96"/>
    <w:rsid w:val="00301CCF"/>
    <w:rsid w:val="00323613"/>
    <w:rsid w:val="003410EE"/>
    <w:rsid w:val="003415D5"/>
    <w:rsid w:val="00343D65"/>
    <w:rsid w:val="00344EE9"/>
    <w:rsid w:val="00357411"/>
    <w:rsid w:val="00362D4E"/>
    <w:rsid w:val="003A3380"/>
    <w:rsid w:val="003B6361"/>
    <w:rsid w:val="00401172"/>
    <w:rsid w:val="00402136"/>
    <w:rsid w:val="004119F7"/>
    <w:rsid w:val="004132A4"/>
    <w:rsid w:val="004175D0"/>
    <w:rsid w:val="00440F38"/>
    <w:rsid w:val="00442CCA"/>
    <w:rsid w:val="00444CE4"/>
    <w:rsid w:val="00446D1E"/>
    <w:rsid w:val="00467685"/>
    <w:rsid w:val="004728AF"/>
    <w:rsid w:val="0048032B"/>
    <w:rsid w:val="00481171"/>
    <w:rsid w:val="00493340"/>
    <w:rsid w:val="004B7EAC"/>
    <w:rsid w:val="004D042E"/>
    <w:rsid w:val="004D1E93"/>
    <w:rsid w:val="004D33D1"/>
    <w:rsid w:val="004E5293"/>
    <w:rsid w:val="004E79CB"/>
    <w:rsid w:val="00500945"/>
    <w:rsid w:val="00512DA2"/>
    <w:rsid w:val="005177F1"/>
    <w:rsid w:val="0052235A"/>
    <w:rsid w:val="00534AEC"/>
    <w:rsid w:val="00554897"/>
    <w:rsid w:val="005556F3"/>
    <w:rsid w:val="00561A92"/>
    <w:rsid w:val="0057203A"/>
    <w:rsid w:val="00576C52"/>
    <w:rsid w:val="00580FBE"/>
    <w:rsid w:val="00581F61"/>
    <w:rsid w:val="00582045"/>
    <w:rsid w:val="00592803"/>
    <w:rsid w:val="005C5F6B"/>
    <w:rsid w:val="005E6766"/>
    <w:rsid w:val="006072D7"/>
    <w:rsid w:val="00621A33"/>
    <w:rsid w:val="00630868"/>
    <w:rsid w:val="006319FD"/>
    <w:rsid w:val="00654649"/>
    <w:rsid w:val="0068743E"/>
    <w:rsid w:val="0069169E"/>
    <w:rsid w:val="006B2047"/>
    <w:rsid w:val="00721569"/>
    <w:rsid w:val="007230D3"/>
    <w:rsid w:val="00725A00"/>
    <w:rsid w:val="0078789E"/>
    <w:rsid w:val="007911A9"/>
    <w:rsid w:val="007A4F4D"/>
    <w:rsid w:val="007B1403"/>
    <w:rsid w:val="007B6F98"/>
    <w:rsid w:val="007C49FE"/>
    <w:rsid w:val="007C6AC0"/>
    <w:rsid w:val="007D3C04"/>
    <w:rsid w:val="007F4497"/>
    <w:rsid w:val="00846486"/>
    <w:rsid w:val="00852BFD"/>
    <w:rsid w:val="008643F7"/>
    <w:rsid w:val="0086681D"/>
    <w:rsid w:val="00876BE8"/>
    <w:rsid w:val="008D2907"/>
    <w:rsid w:val="008F29B2"/>
    <w:rsid w:val="008F3F42"/>
    <w:rsid w:val="00915AAB"/>
    <w:rsid w:val="0094024A"/>
    <w:rsid w:val="0094513E"/>
    <w:rsid w:val="00947EB2"/>
    <w:rsid w:val="009578EC"/>
    <w:rsid w:val="00961400"/>
    <w:rsid w:val="0097330A"/>
    <w:rsid w:val="00977931"/>
    <w:rsid w:val="00984348"/>
    <w:rsid w:val="00990792"/>
    <w:rsid w:val="00995DF7"/>
    <w:rsid w:val="009A46AC"/>
    <w:rsid w:val="009C29F8"/>
    <w:rsid w:val="009E1E01"/>
    <w:rsid w:val="009E2566"/>
    <w:rsid w:val="009E7C9A"/>
    <w:rsid w:val="009F2014"/>
    <w:rsid w:val="00A22C6B"/>
    <w:rsid w:val="00A5711A"/>
    <w:rsid w:val="00A73B5A"/>
    <w:rsid w:val="00A76326"/>
    <w:rsid w:val="00A81690"/>
    <w:rsid w:val="00AC3874"/>
    <w:rsid w:val="00AC4DEB"/>
    <w:rsid w:val="00AC5B07"/>
    <w:rsid w:val="00AC6D2A"/>
    <w:rsid w:val="00AD2DED"/>
    <w:rsid w:val="00AE180F"/>
    <w:rsid w:val="00AF57C7"/>
    <w:rsid w:val="00B169B1"/>
    <w:rsid w:val="00B30411"/>
    <w:rsid w:val="00B466D8"/>
    <w:rsid w:val="00B7222A"/>
    <w:rsid w:val="00B8236E"/>
    <w:rsid w:val="00B82A97"/>
    <w:rsid w:val="00B868F1"/>
    <w:rsid w:val="00BA3D80"/>
    <w:rsid w:val="00BA5A1A"/>
    <w:rsid w:val="00BB0500"/>
    <w:rsid w:val="00BB30EF"/>
    <w:rsid w:val="00BB39E3"/>
    <w:rsid w:val="00BB6800"/>
    <w:rsid w:val="00BC48C6"/>
    <w:rsid w:val="00BD301C"/>
    <w:rsid w:val="00BD6A72"/>
    <w:rsid w:val="00BE0E74"/>
    <w:rsid w:val="00BF1142"/>
    <w:rsid w:val="00BF2D14"/>
    <w:rsid w:val="00BF3DB3"/>
    <w:rsid w:val="00BF5598"/>
    <w:rsid w:val="00BF67D5"/>
    <w:rsid w:val="00C03D38"/>
    <w:rsid w:val="00C06CCB"/>
    <w:rsid w:val="00C15C3F"/>
    <w:rsid w:val="00C22F1A"/>
    <w:rsid w:val="00C4229B"/>
    <w:rsid w:val="00C50292"/>
    <w:rsid w:val="00C53982"/>
    <w:rsid w:val="00C7067A"/>
    <w:rsid w:val="00C91C38"/>
    <w:rsid w:val="00C96872"/>
    <w:rsid w:val="00CA1A46"/>
    <w:rsid w:val="00CA1EBE"/>
    <w:rsid w:val="00CA6271"/>
    <w:rsid w:val="00CC2E0B"/>
    <w:rsid w:val="00CF0546"/>
    <w:rsid w:val="00CF3FEA"/>
    <w:rsid w:val="00D04E59"/>
    <w:rsid w:val="00D22B6F"/>
    <w:rsid w:val="00D2688D"/>
    <w:rsid w:val="00D4600E"/>
    <w:rsid w:val="00D46049"/>
    <w:rsid w:val="00D46384"/>
    <w:rsid w:val="00D83673"/>
    <w:rsid w:val="00DA4324"/>
    <w:rsid w:val="00DE05E6"/>
    <w:rsid w:val="00E11323"/>
    <w:rsid w:val="00E302FD"/>
    <w:rsid w:val="00E32B3C"/>
    <w:rsid w:val="00E539A8"/>
    <w:rsid w:val="00E54301"/>
    <w:rsid w:val="00E6741C"/>
    <w:rsid w:val="00E70282"/>
    <w:rsid w:val="00E713F7"/>
    <w:rsid w:val="00E72953"/>
    <w:rsid w:val="00E76C97"/>
    <w:rsid w:val="00E87E59"/>
    <w:rsid w:val="00E97C07"/>
    <w:rsid w:val="00EA56F4"/>
    <w:rsid w:val="00EB20FF"/>
    <w:rsid w:val="00EB7557"/>
    <w:rsid w:val="00EC73C2"/>
    <w:rsid w:val="00ED0C36"/>
    <w:rsid w:val="00EE5D2D"/>
    <w:rsid w:val="00EE7A67"/>
    <w:rsid w:val="00F30654"/>
    <w:rsid w:val="00F31A63"/>
    <w:rsid w:val="00F32D93"/>
    <w:rsid w:val="00F535FA"/>
    <w:rsid w:val="00F54C7E"/>
    <w:rsid w:val="00F62688"/>
    <w:rsid w:val="00F65BC8"/>
    <w:rsid w:val="00F70D79"/>
    <w:rsid w:val="00F91AB4"/>
    <w:rsid w:val="00F9507D"/>
    <w:rsid w:val="00FA2C60"/>
    <w:rsid w:val="00FA5D07"/>
    <w:rsid w:val="00FC6629"/>
    <w:rsid w:val="00FD2C69"/>
    <w:rsid w:val="00FE7BCC"/>
    <w:rsid w:val="00FF67D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2C3FE6"/>
  <w15:docId w15:val="{DF6E6833-4DE1-4C9A-829E-C07186BAA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11AA"/>
    <w:pPr>
      <w:jc w:val="both"/>
    </w:pPr>
    <w:rPr>
      <w:rFonts w:asciiTheme="minorHAnsi" w:hAnsiTheme="minorHAnsi"/>
      <w:sz w:val="22"/>
      <w:szCs w:val="24"/>
    </w:rPr>
  </w:style>
  <w:style w:type="paragraph" w:styleId="Titre1">
    <w:name w:val="heading 1"/>
    <w:basedOn w:val="Normal"/>
    <w:next w:val="Normal"/>
    <w:link w:val="Titre1Car"/>
    <w:qFormat/>
    <w:rsid w:val="005556F3"/>
    <w:pPr>
      <w:keepNext/>
      <w:keepLines/>
      <w:numPr>
        <w:numId w:val="2"/>
      </w:numPr>
      <w:spacing w:before="360" w:after="120"/>
      <w:outlineLvl w:val="0"/>
    </w:pPr>
    <w:rPr>
      <w:rFonts w:eastAsiaTheme="majorEastAsia" w:cstheme="majorBidi"/>
      <w:b/>
      <w:sz w:val="24"/>
      <w:szCs w:val="32"/>
    </w:rPr>
  </w:style>
  <w:style w:type="paragraph" w:styleId="Titre2">
    <w:name w:val="heading 2"/>
    <w:basedOn w:val="Titre1"/>
    <w:next w:val="Normal"/>
    <w:qFormat/>
    <w:rsid w:val="00580FBE"/>
    <w:pPr>
      <w:numPr>
        <w:ilvl w:val="1"/>
        <w:numId w:val="0"/>
      </w:numPr>
      <w:ind w:left="1134" w:hanging="567"/>
      <w:outlineLvl w:val="1"/>
    </w:pPr>
  </w:style>
  <w:style w:type="paragraph" w:styleId="Titre3">
    <w:name w:val="heading 3"/>
    <w:basedOn w:val="Normal"/>
    <w:next w:val="Normal"/>
    <w:link w:val="Titre3Car"/>
    <w:semiHidden/>
    <w:unhideWhenUsed/>
    <w:qFormat/>
    <w:rsid w:val="0006300C"/>
    <w:pPr>
      <w:keepNext/>
      <w:spacing w:before="240" w:after="60"/>
      <w:outlineLvl w:val="2"/>
    </w:pPr>
    <w:rPr>
      <w:rFonts w:ascii="Calibri Light" w:hAnsi="Calibri Light"/>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basedOn w:val="Normal"/>
    <w:rsid w:val="00042798"/>
    <w:pPr>
      <w:tabs>
        <w:tab w:val="left" w:pos="2628"/>
        <w:tab w:val="left" w:pos="6377"/>
      </w:tabs>
      <w:jc w:val="center"/>
    </w:pPr>
    <w:rPr>
      <w:rFonts w:ascii="Garamond" w:hAnsi="Garamond"/>
      <w:b/>
      <w:bCs/>
    </w:rPr>
  </w:style>
  <w:style w:type="paragraph" w:styleId="En-tte">
    <w:name w:val="header"/>
    <w:basedOn w:val="Normal"/>
    <w:link w:val="En-tteCar"/>
    <w:rsid w:val="00ED0C36"/>
    <w:pPr>
      <w:tabs>
        <w:tab w:val="center" w:pos="4536"/>
        <w:tab w:val="right" w:pos="9072"/>
      </w:tabs>
    </w:pPr>
    <w:rPr>
      <w:sz w:val="20"/>
      <w:szCs w:val="20"/>
    </w:rPr>
  </w:style>
  <w:style w:type="paragraph" w:styleId="Corpsdetexte2">
    <w:name w:val="Body Text 2"/>
    <w:basedOn w:val="Normal"/>
    <w:rsid w:val="00ED0C36"/>
    <w:pPr>
      <w:ind w:right="-142"/>
    </w:pPr>
    <w:rPr>
      <w:rFonts w:ascii="Arial" w:hAnsi="Arial" w:cs="Arial"/>
    </w:rPr>
  </w:style>
  <w:style w:type="character" w:styleId="Numrodepage">
    <w:name w:val="page number"/>
    <w:basedOn w:val="Policepardfaut"/>
    <w:rsid w:val="00ED0C36"/>
  </w:style>
  <w:style w:type="paragraph" w:styleId="Pieddepage">
    <w:name w:val="footer"/>
    <w:basedOn w:val="Normal"/>
    <w:link w:val="PieddepageCar"/>
    <w:rsid w:val="00ED0C36"/>
    <w:pPr>
      <w:tabs>
        <w:tab w:val="center" w:pos="4536"/>
        <w:tab w:val="right" w:pos="9072"/>
      </w:tabs>
    </w:pPr>
    <w:rPr>
      <w:sz w:val="20"/>
      <w:szCs w:val="20"/>
    </w:rPr>
  </w:style>
  <w:style w:type="table" w:styleId="Grilledutableau">
    <w:name w:val="Table Grid"/>
    <w:basedOn w:val="TableauNormal"/>
    <w:rsid w:val="00FD2C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sdetexte21">
    <w:name w:val="Corps de texte 21"/>
    <w:basedOn w:val="Normal"/>
    <w:rsid w:val="00F535FA"/>
    <w:pPr>
      <w:suppressAutoHyphens/>
      <w:ind w:right="-142"/>
    </w:pPr>
    <w:rPr>
      <w:rFonts w:ascii="Arial" w:hAnsi="Arial" w:cs="Arial"/>
      <w:szCs w:val="20"/>
      <w:lang w:eastAsia="zh-CN"/>
    </w:rPr>
  </w:style>
  <w:style w:type="paragraph" w:customStyle="1" w:styleId="CarCar2">
    <w:name w:val="Car Car2"/>
    <w:basedOn w:val="Normal"/>
    <w:next w:val="Titre3"/>
    <w:autoRedefine/>
    <w:rsid w:val="0006300C"/>
    <w:pPr>
      <w:numPr>
        <w:numId w:val="1"/>
      </w:numPr>
      <w:spacing w:after="160" w:line="240" w:lineRule="exact"/>
    </w:pPr>
    <w:rPr>
      <w:rFonts w:ascii="Arial" w:hAnsi="Arial"/>
      <w:lang w:eastAsia="en-US"/>
    </w:rPr>
  </w:style>
  <w:style w:type="character" w:customStyle="1" w:styleId="PieddepageCar">
    <w:name w:val="Pied de page Car"/>
    <w:link w:val="Pieddepage"/>
    <w:rsid w:val="0006300C"/>
  </w:style>
  <w:style w:type="character" w:customStyle="1" w:styleId="Titre3Car">
    <w:name w:val="Titre 3 Car"/>
    <w:link w:val="Titre3"/>
    <w:semiHidden/>
    <w:rsid w:val="0006300C"/>
    <w:rPr>
      <w:rFonts w:ascii="Calibri Light" w:eastAsia="Times New Roman" w:hAnsi="Calibri Light" w:cs="Times New Roman"/>
      <w:b/>
      <w:bCs/>
      <w:sz w:val="26"/>
      <w:szCs w:val="26"/>
    </w:rPr>
  </w:style>
  <w:style w:type="paragraph" w:styleId="Paragraphedeliste">
    <w:name w:val="List Paragraph"/>
    <w:basedOn w:val="Normal"/>
    <w:uiPriority w:val="34"/>
    <w:qFormat/>
    <w:rsid w:val="00E32B3C"/>
    <w:pPr>
      <w:spacing w:after="160" w:line="259" w:lineRule="auto"/>
      <w:ind w:left="720"/>
      <w:contextualSpacing/>
    </w:pPr>
    <w:rPr>
      <w:rFonts w:eastAsiaTheme="minorHAnsi" w:cstheme="minorBidi"/>
      <w:szCs w:val="22"/>
      <w:lang w:eastAsia="en-US"/>
    </w:rPr>
  </w:style>
  <w:style w:type="paragraph" w:styleId="Textedebulles">
    <w:name w:val="Balloon Text"/>
    <w:basedOn w:val="Normal"/>
    <w:link w:val="TextedebullesCar"/>
    <w:semiHidden/>
    <w:unhideWhenUsed/>
    <w:rsid w:val="00D46384"/>
    <w:rPr>
      <w:rFonts w:ascii="Tahoma" w:hAnsi="Tahoma" w:cs="Tahoma"/>
      <w:sz w:val="16"/>
      <w:szCs w:val="16"/>
    </w:rPr>
  </w:style>
  <w:style w:type="character" w:customStyle="1" w:styleId="TextedebullesCar">
    <w:name w:val="Texte de bulles Car"/>
    <w:basedOn w:val="Policepardfaut"/>
    <w:link w:val="Textedebulles"/>
    <w:semiHidden/>
    <w:rsid w:val="00D46384"/>
    <w:rPr>
      <w:rFonts w:ascii="Tahoma" w:hAnsi="Tahoma" w:cs="Tahoma"/>
      <w:sz w:val="16"/>
      <w:szCs w:val="16"/>
    </w:rPr>
  </w:style>
  <w:style w:type="character" w:customStyle="1" w:styleId="En-tteCar">
    <w:name w:val="En-tête Car"/>
    <w:basedOn w:val="Policepardfaut"/>
    <w:link w:val="En-tte"/>
    <w:rsid w:val="0020341A"/>
  </w:style>
  <w:style w:type="character" w:customStyle="1" w:styleId="Titre1Car">
    <w:name w:val="Titre 1 Car"/>
    <w:basedOn w:val="Policepardfaut"/>
    <w:link w:val="Titre1"/>
    <w:rsid w:val="005556F3"/>
    <w:rPr>
      <w:rFonts w:asciiTheme="minorHAnsi" w:eastAsiaTheme="majorEastAsia" w:hAnsiTheme="minorHAnsi" w:cstheme="majorBidi"/>
      <w:b/>
      <w:sz w:val="24"/>
      <w:szCs w:val="32"/>
    </w:rPr>
  </w:style>
  <w:style w:type="paragraph" w:styleId="Sansinterligne">
    <w:name w:val="No Spacing"/>
    <w:basedOn w:val="Titre2"/>
    <w:uiPriority w:val="1"/>
    <w:qFormat/>
    <w:rsid w:val="00580FBE"/>
    <w:pPr>
      <w:numPr>
        <w:ilvl w:val="2"/>
      </w:numPr>
      <w:ind w:left="1985" w:hanging="851"/>
    </w:pPr>
  </w:style>
  <w:style w:type="paragraph" w:styleId="NormalWeb">
    <w:name w:val="Normal (Web)"/>
    <w:basedOn w:val="Normal"/>
    <w:semiHidden/>
    <w:unhideWhenUsed/>
    <w:rsid w:val="00580FBE"/>
    <w:pPr>
      <w:spacing w:before="100" w:beforeAutospacing="1" w:after="100" w:afterAutospacing="1"/>
      <w:jc w:val="left"/>
    </w:pPr>
    <w:rPr>
      <w:rFonts w:ascii="Times New Roman" w:hAnsi="Times New Roman"/>
      <w:sz w:val="24"/>
    </w:rPr>
  </w:style>
  <w:style w:type="paragraph" w:styleId="Titre">
    <w:name w:val="Title"/>
    <w:basedOn w:val="Normal"/>
    <w:next w:val="Normal"/>
    <w:link w:val="TitreCar"/>
    <w:qFormat/>
    <w:rsid w:val="00A73B5A"/>
    <w:pPr>
      <w:spacing w:before="240" w:after="60"/>
      <w:jc w:val="center"/>
      <w:outlineLvl w:val="0"/>
    </w:pPr>
    <w:rPr>
      <w:rFonts w:ascii="Calibri Light" w:hAnsi="Calibri Light"/>
      <w:b/>
      <w:bCs/>
      <w:kern w:val="28"/>
      <w:sz w:val="32"/>
      <w:szCs w:val="32"/>
    </w:rPr>
  </w:style>
  <w:style w:type="character" w:customStyle="1" w:styleId="TitreCar">
    <w:name w:val="Titre Car"/>
    <w:basedOn w:val="Policepardfaut"/>
    <w:link w:val="Titre"/>
    <w:rsid w:val="00A73B5A"/>
    <w:rPr>
      <w:rFonts w:ascii="Calibri Light" w:hAnsi="Calibri Light"/>
      <w:b/>
      <w:bCs/>
      <w:kern w:val="28"/>
      <w:sz w:val="32"/>
      <w:szCs w:val="32"/>
    </w:rPr>
  </w:style>
  <w:style w:type="character" w:customStyle="1" w:styleId="apple-converted-space">
    <w:name w:val="apple-converted-space"/>
    <w:basedOn w:val="Policepardfaut"/>
    <w:rsid w:val="00915AAB"/>
  </w:style>
  <w:style w:type="paragraph" w:customStyle="1" w:styleId="Default">
    <w:name w:val="Default"/>
    <w:rsid w:val="00C91C38"/>
    <w:pPr>
      <w:autoSpaceDE w:val="0"/>
      <w:autoSpaceDN w:val="0"/>
      <w:adjustRightInd w:val="0"/>
    </w:pPr>
    <w:rPr>
      <w:rFonts w:ascii="Calibri" w:hAnsi="Calibri" w:cs="Calibri"/>
      <w:color w:val="000000"/>
      <w:sz w:val="24"/>
      <w:szCs w:val="24"/>
    </w:rPr>
  </w:style>
  <w:style w:type="character" w:styleId="Lienhypertexte">
    <w:name w:val="Hyperlink"/>
    <w:basedOn w:val="Policepardfaut"/>
    <w:unhideWhenUsed/>
    <w:rsid w:val="0048032B"/>
    <w:rPr>
      <w:color w:val="0000FF" w:themeColor="hyperlink"/>
      <w:u w:val="single"/>
    </w:rPr>
  </w:style>
  <w:style w:type="paragraph" w:styleId="Sous-titre">
    <w:name w:val="Subtitle"/>
    <w:basedOn w:val="Normal"/>
    <w:next w:val="Normal"/>
    <w:link w:val="Sous-titreCar"/>
    <w:qFormat/>
    <w:rsid w:val="00467685"/>
    <w:pPr>
      <w:numPr>
        <w:ilvl w:val="1"/>
      </w:numPr>
      <w:spacing w:after="160"/>
    </w:pPr>
    <w:rPr>
      <w:rFonts w:eastAsiaTheme="minorEastAsia" w:cstheme="minorBidi"/>
      <w:color w:val="5A5A5A" w:themeColor="text1" w:themeTint="A5"/>
      <w:spacing w:val="15"/>
      <w:szCs w:val="22"/>
    </w:rPr>
  </w:style>
  <w:style w:type="character" w:customStyle="1" w:styleId="Sous-titreCar">
    <w:name w:val="Sous-titre Car"/>
    <w:basedOn w:val="Policepardfaut"/>
    <w:link w:val="Sous-titre"/>
    <w:rsid w:val="00467685"/>
    <w:rPr>
      <w:rFonts w:asciiTheme="minorHAnsi" w:eastAsiaTheme="minorEastAsia" w:hAnsiTheme="minorHAnsi" w:cstheme="minorBidi"/>
      <w:color w:val="5A5A5A" w:themeColor="text1" w:themeTint="A5"/>
      <w:spacing w:val="15"/>
      <w:sz w:val="22"/>
      <w:szCs w:val="22"/>
    </w:rPr>
  </w:style>
  <w:style w:type="table" w:customStyle="1" w:styleId="TableNormal">
    <w:name w:val="Table Normal"/>
    <w:uiPriority w:val="2"/>
    <w:semiHidden/>
    <w:unhideWhenUsed/>
    <w:qFormat/>
    <w:rsid w:val="001A111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styleId="lev">
    <w:name w:val="Strong"/>
    <w:basedOn w:val="Policepardfaut"/>
    <w:qFormat/>
    <w:rsid w:val="001A1117"/>
    <w:rPr>
      <w:b/>
      <w:bCs/>
    </w:rPr>
  </w:style>
  <w:style w:type="character" w:styleId="Mentionnonrsolue">
    <w:name w:val="Unresolved Mention"/>
    <w:basedOn w:val="Policepardfaut"/>
    <w:uiPriority w:val="99"/>
    <w:semiHidden/>
    <w:unhideWhenUsed/>
    <w:rsid w:val="00A763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247817">
      <w:bodyDiv w:val="1"/>
      <w:marLeft w:val="0"/>
      <w:marRight w:val="0"/>
      <w:marTop w:val="0"/>
      <w:marBottom w:val="0"/>
      <w:divBdr>
        <w:top w:val="none" w:sz="0" w:space="0" w:color="auto"/>
        <w:left w:val="none" w:sz="0" w:space="0" w:color="auto"/>
        <w:bottom w:val="none" w:sz="0" w:space="0" w:color="auto"/>
        <w:right w:val="none" w:sz="0" w:space="0" w:color="auto"/>
      </w:divBdr>
    </w:div>
    <w:div w:id="709575280">
      <w:bodyDiv w:val="1"/>
      <w:marLeft w:val="0"/>
      <w:marRight w:val="0"/>
      <w:marTop w:val="0"/>
      <w:marBottom w:val="0"/>
      <w:divBdr>
        <w:top w:val="none" w:sz="0" w:space="0" w:color="auto"/>
        <w:left w:val="none" w:sz="0" w:space="0" w:color="auto"/>
        <w:bottom w:val="none" w:sz="0" w:space="0" w:color="auto"/>
        <w:right w:val="none" w:sz="0" w:space="0" w:color="auto"/>
      </w:divBdr>
    </w:div>
    <w:div w:id="1682469492">
      <w:bodyDiv w:val="1"/>
      <w:marLeft w:val="0"/>
      <w:marRight w:val="0"/>
      <w:marTop w:val="0"/>
      <w:marBottom w:val="0"/>
      <w:divBdr>
        <w:top w:val="none" w:sz="0" w:space="0" w:color="auto"/>
        <w:left w:val="none" w:sz="0" w:space="0" w:color="auto"/>
        <w:bottom w:val="none" w:sz="0" w:space="0" w:color="auto"/>
        <w:right w:val="none" w:sz="0" w:space="0" w:color="auto"/>
      </w:divBdr>
    </w:div>
    <w:div w:id="1844321876">
      <w:bodyDiv w:val="1"/>
      <w:marLeft w:val="0"/>
      <w:marRight w:val="0"/>
      <w:marTop w:val="0"/>
      <w:marBottom w:val="0"/>
      <w:divBdr>
        <w:top w:val="none" w:sz="0" w:space="0" w:color="auto"/>
        <w:left w:val="none" w:sz="0" w:space="0" w:color="auto"/>
        <w:bottom w:val="none" w:sz="0" w:space="0" w:color="auto"/>
        <w:right w:val="none" w:sz="0" w:space="0" w:color="auto"/>
      </w:divBdr>
    </w:div>
    <w:div w:id="1961301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rinne.bouchet-paul@ch-le-vinatier.f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lionel.hagopian@ch-le-vinatier.fr" TargetMode="External"/><Relationship Id="rId4" Type="http://schemas.openxmlformats.org/officeDocument/2006/relationships/settings" Target="settings.xml"/><Relationship Id="rId9" Type="http://schemas.openxmlformats.org/officeDocument/2006/relationships/hyperlink" Target="mailto:benjamin.GARNIER@ch-le-vinatier.f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2344E9-CE09-4A2A-A1C0-C33432982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2757</Words>
  <Characters>16458</Characters>
  <Application>Microsoft Office Word</Application>
  <DocSecurity>0</DocSecurity>
  <Lines>137</Lines>
  <Paragraphs>38</Paragraphs>
  <ScaleCrop>false</ScaleCrop>
  <HeadingPairs>
    <vt:vector size="2" baseType="variant">
      <vt:variant>
        <vt:lpstr>Titre</vt:lpstr>
      </vt:variant>
      <vt:variant>
        <vt:i4>1</vt:i4>
      </vt:variant>
    </vt:vector>
  </HeadingPairs>
  <TitlesOfParts>
    <vt:vector size="1" baseType="lpstr">
      <vt:lpstr>Rédaction :</vt:lpstr>
    </vt:vector>
  </TitlesOfParts>
  <Company>CHV</Company>
  <LinksUpToDate>false</LinksUpToDate>
  <CharactersWithSpaces>19177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Rédaction :</dc:title>
  <dc:creator>409180</dc:creator>
  <cp:lastModifiedBy>DAUMAS-BEJUIS Marie-Claire</cp:lastModifiedBy>
  <cp:revision>5</cp:revision>
  <cp:lastPrinted>2022-06-09T15:34:00Z</cp:lastPrinted>
  <dcterms:created xsi:type="dcterms:W3CDTF">2026-08-10T12:02:00Z</dcterms:created>
  <dcterms:modified xsi:type="dcterms:W3CDTF">2026-08-10T13:32:00Z</dcterms:modified>
</cp:coreProperties>
</file>