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664A07" w14:textId="3DD55343" w:rsidR="00B40C7B" w:rsidRDefault="00DE5FA8">
      <w:pPr>
        <w:spacing w:before="400" w:after="120"/>
        <w:jc w:val="center"/>
      </w:pPr>
      <w:r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Anatomie </w:t>
      </w:r>
      <w:r w:rsidR="00F8132F">
        <w:rPr>
          <w:rFonts w:ascii="Cambria" w:eastAsia="Cambria" w:hAnsi="Cambria" w:cs="Cambria"/>
          <w:b/>
          <w:bCs/>
          <w:color w:val="C4282E"/>
          <w:sz w:val="36"/>
          <w:szCs w:val="36"/>
        </w:rPr>
        <w:t>:</w:t>
      </w:r>
      <w:r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 </w:t>
      </w:r>
      <w:r w:rsidR="00B96A7A">
        <w:rPr>
          <w:rFonts w:ascii="Cambria" w:eastAsia="Cambria" w:hAnsi="Cambria" w:cs="Cambria"/>
          <w:b/>
          <w:bCs/>
          <w:color w:val="C4282E"/>
          <w:sz w:val="36"/>
          <w:szCs w:val="36"/>
        </w:rPr>
        <w:t>Appareil locomoteur  et tronc</w:t>
      </w:r>
      <w:r w:rsidR="002C62F9">
        <w:rPr>
          <w:rFonts w:ascii="Cambria" w:eastAsia="Cambria" w:hAnsi="Cambria" w:cs="Cambria"/>
          <w:b/>
          <w:bCs/>
          <w:color w:val="C4282E"/>
          <w:sz w:val="36"/>
          <w:szCs w:val="36"/>
        </w:rPr>
        <w:t xml:space="preserve"> CORRECTION</w:t>
      </w:r>
    </w:p>
    <w:p w14:paraId="7DCCD3F5" w14:textId="77777777" w:rsidR="00B40C7B" w:rsidRDefault="00B40C7B">
      <w:pPr>
        <w:spacing w:after="60"/>
      </w:pPr>
    </w:p>
    <w:p w14:paraId="35EC6AA5" w14:textId="77777777" w:rsidR="00B40C7B" w:rsidRDefault="00DE5FA8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I. Ostéologie</w:t>
      </w:r>
    </w:p>
    <w:p w14:paraId="49C41388" w14:textId="5778CE2F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1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Organisation du squelette</w:t>
      </w:r>
    </w:p>
    <w:p w14:paraId="3D7D4B47" w14:textId="2800AD97" w:rsidR="00B40C7B" w:rsidRDefault="00DE5FA8" w:rsidP="00B96A7A">
      <w:pPr>
        <w:spacing w:before="160" w:after="80"/>
      </w:pPr>
      <w:r>
        <w:t>Expliquez comment le squelette axial est relié au squelette appendiculaire. Citez les deux ceintures et les os qui les composent.</w:t>
      </w:r>
    </w:p>
    <w:p w14:paraId="0ABDB90A" w14:textId="552785C3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2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Types d'os et exemples cliniques </w:t>
      </w:r>
    </w:p>
    <w:p w14:paraId="2B706ABC" w14:textId="3D43CE2D" w:rsidR="00B40C7B" w:rsidRDefault="00B70B59">
      <w:pPr>
        <w:spacing w:before="160" w:after="80"/>
      </w:pPr>
      <w:r>
        <w:t xml:space="preserve">Nommer les 5 types d’os et donner un exemple pour chaque type. </w:t>
      </w:r>
    </w:p>
    <w:p w14:paraId="1C67F195" w14:textId="77777777" w:rsidR="00B40C7B" w:rsidRDefault="00B40C7B">
      <w:pPr>
        <w:spacing w:after="60"/>
      </w:pPr>
    </w:p>
    <w:p w14:paraId="5AAB97E6" w14:textId="77777777" w:rsidR="00B40C7B" w:rsidRDefault="00DE5FA8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II. Arthrologie</w:t>
      </w:r>
    </w:p>
    <w:p w14:paraId="03EF4A4B" w14:textId="4BC87D79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3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Classification des articulations</w:t>
      </w:r>
    </w:p>
    <w:p w14:paraId="76224AAE" w14:textId="1606A089" w:rsidR="00D6387E" w:rsidRDefault="00DE5FA8" w:rsidP="00D6387E">
      <w:pPr>
        <w:spacing w:before="160" w:after="80"/>
      </w:pPr>
      <w:r>
        <w:t>Définissez une articulation, puis complétez le tableau de classification ci-dessous.</w:t>
      </w:r>
    </w:p>
    <w:p w14:paraId="0BB4A06F" w14:textId="77777777" w:rsidR="00D6387E" w:rsidRDefault="00D6387E" w:rsidP="00D6387E">
      <w:pPr>
        <w:spacing w:before="160" w:after="80"/>
      </w:pPr>
    </w:p>
    <w:tbl>
      <w:tblPr>
        <w:tblW w:w="9493" w:type="dxa"/>
        <w:tblBorders>
          <w:top w:val="single" w:sz="4" w:space="0" w:color="D0D0D0"/>
          <w:left w:val="single" w:sz="4" w:space="0" w:color="D0D0D0"/>
          <w:bottom w:val="single" w:sz="4" w:space="0" w:color="D0D0D0"/>
          <w:right w:val="single" w:sz="4" w:space="0" w:color="D0D0D0"/>
          <w:insideH w:val="single" w:sz="2" w:space="0" w:color="D0D0D0"/>
          <w:insideV w:val="single" w:sz="2" w:space="0" w:color="D0D0D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164"/>
        <w:gridCol w:w="2410"/>
        <w:gridCol w:w="3119"/>
      </w:tblGrid>
      <w:tr w:rsidR="00D6387E" w14:paraId="0330978A" w14:textId="77777777" w:rsidTr="00B96A7A">
        <w:tc>
          <w:tcPr>
            <w:tcW w:w="1800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755A1" w14:textId="77777777" w:rsidR="00D6387E" w:rsidRDefault="00D6387E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2164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CD136" w14:textId="77777777" w:rsidR="00D6387E" w:rsidRDefault="00D6387E">
            <w:r>
              <w:rPr>
                <w:b/>
                <w:bCs/>
                <w:color w:val="FFFFFF"/>
              </w:rPr>
              <w:t>Mobilité</w:t>
            </w:r>
          </w:p>
        </w:tc>
        <w:tc>
          <w:tcPr>
            <w:tcW w:w="2410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2E8A5" w14:textId="77777777" w:rsidR="00D6387E" w:rsidRDefault="00D6387E">
            <w:r>
              <w:rPr>
                <w:b/>
                <w:bCs/>
                <w:color w:val="FFFFFF"/>
              </w:rPr>
              <w:t>Tissu de jonction</w:t>
            </w:r>
          </w:p>
        </w:tc>
        <w:tc>
          <w:tcPr>
            <w:tcW w:w="3119" w:type="dxa"/>
            <w:shd w:val="clear" w:color="C4282E" w:fill="C4282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3EE96" w14:textId="77777777" w:rsidR="00D6387E" w:rsidRDefault="00D6387E">
            <w:r>
              <w:rPr>
                <w:b/>
                <w:bCs/>
                <w:color w:val="FFFFFF"/>
              </w:rPr>
              <w:t>Exemples</w:t>
            </w:r>
          </w:p>
        </w:tc>
      </w:tr>
      <w:tr w:rsidR="00D6387E" w14:paraId="5EB844B3" w14:textId="77777777" w:rsidTr="00B96A7A"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4945" w14:textId="77777777" w:rsidR="00D6387E" w:rsidRDefault="00D6387E">
            <w:pPr>
              <w:spacing w:after="80"/>
            </w:pPr>
            <w:r>
              <w:rPr>
                <w:b/>
                <w:bCs/>
              </w:rPr>
              <w:t>Synarthrose</w:t>
            </w:r>
          </w:p>
        </w:tc>
        <w:tc>
          <w:tcPr>
            <w:tcW w:w="21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B7F68" w14:textId="77777777" w:rsidR="00D6387E" w:rsidRDefault="00D6387E">
            <w:pPr>
              <w:spacing w:after="80"/>
            </w:pPr>
          </w:p>
          <w:p w14:paraId="123F1D68" w14:textId="77777777" w:rsidR="00B96A7A" w:rsidRDefault="00B96A7A">
            <w:pPr>
              <w:spacing w:after="80"/>
            </w:pPr>
          </w:p>
          <w:p w14:paraId="7631C87D" w14:textId="535BAA80" w:rsidR="00B96A7A" w:rsidRDefault="00B96A7A">
            <w:pPr>
              <w:spacing w:after="80"/>
            </w:pPr>
          </w:p>
        </w:tc>
        <w:tc>
          <w:tcPr>
            <w:tcW w:w="24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54DE1" w14:textId="7EA8D400" w:rsidR="00D6387E" w:rsidRDefault="00D6387E">
            <w:pPr>
              <w:spacing w:after="80"/>
            </w:pPr>
          </w:p>
        </w:tc>
        <w:tc>
          <w:tcPr>
            <w:tcW w:w="31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9B549" w14:textId="2DDA0C99" w:rsidR="00D6387E" w:rsidRDefault="00D6387E">
            <w:pPr>
              <w:spacing w:after="80"/>
            </w:pPr>
          </w:p>
        </w:tc>
      </w:tr>
      <w:tr w:rsidR="00D6387E" w14:paraId="3CBA59B7" w14:textId="77777777" w:rsidTr="00B96A7A">
        <w:tc>
          <w:tcPr>
            <w:tcW w:w="1800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06DD4" w14:textId="77777777" w:rsidR="00D6387E" w:rsidRDefault="00D6387E">
            <w:pPr>
              <w:spacing w:after="80"/>
            </w:pPr>
            <w:r>
              <w:rPr>
                <w:b/>
                <w:bCs/>
              </w:rPr>
              <w:t>Amphiarthrose</w:t>
            </w:r>
          </w:p>
        </w:tc>
        <w:tc>
          <w:tcPr>
            <w:tcW w:w="2164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23FF3" w14:textId="553D7137" w:rsidR="00D6387E" w:rsidRDefault="00D6387E">
            <w:pPr>
              <w:spacing w:after="80"/>
            </w:pPr>
          </w:p>
        </w:tc>
        <w:tc>
          <w:tcPr>
            <w:tcW w:w="2410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C1044" w14:textId="30B97154" w:rsidR="00D6387E" w:rsidRDefault="00D6387E">
            <w:pPr>
              <w:spacing w:after="80"/>
            </w:pPr>
          </w:p>
        </w:tc>
        <w:tc>
          <w:tcPr>
            <w:tcW w:w="3119" w:type="dxa"/>
            <w:shd w:val="clear" w:color="F0F0F0" w:fill="F0F0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8FF99" w14:textId="77777777" w:rsidR="00D6387E" w:rsidRDefault="00D6387E">
            <w:pPr>
              <w:spacing w:after="80"/>
            </w:pPr>
          </w:p>
          <w:p w14:paraId="5DCA5027" w14:textId="77777777" w:rsidR="00B96A7A" w:rsidRDefault="00B96A7A">
            <w:pPr>
              <w:spacing w:after="80"/>
            </w:pPr>
          </w:p>
          <w:p w14:paraId="7258C304" w14:textId="21220228" w:rsidR="00B96A7A" w:rsidRDefault="00B96A7A">
            <w:pPr>
              <w:spacing w:after="80"/>
            </w:pPr>
          </w:p>
        </w:tc>
      </w:tr>
      <w:tr w:rsidR="00D6387E" w14:paraId="3C96A0BE" w14:textId="77777777" w:rsidTr="00B96A7A"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094F3" w14:textId="77777777" w:rsidR="00D6387E" w:rsidRDefault="00D6387E">
            <w:pPr>
              <w:spacing w:after="80"/>
            </w:pPr>
            <w:r>
              <w:rPr>
                <w:b/>
                <w:bCs/>
              </w:rPr>
              <w:t>Diarthrose (synoviale)</w:t>
            </w:r>
          </w:p>
        </w:tc>
        <w:tc>
          <w:tcPr>
            <w:tcW w:w="21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F1575" w14:textId="312D32AF" w:rsidR="00D6387E" w:rsidRDefault="00D6387E">
            <w:pPr>
              <w:spacing w:after="80"/>
            </w:pPr>
          </w:p>
        </w:tc>
        <w:tc>
          <w:tcPr>
            <w:tcW w:w="241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6E18C" w14:textId="2DFE2609" w:rsidR="00D6387E" w:rsidRDefault="00D6387E">
            <w:pPr>
              <w:spacing w:after="80"/>
            </w:pPr>
          </w:p>
        </w:tc>
        <w:tc>
          <w:tcPr>
            <w:tcW w:w="311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B1D1C" w14:textId="77777777" w:rsidR="00D6387E" w:rsidRDefault="00D6387E">
            <w:pPr>
              <w:spacing w:after="80"/>
            </w:pPr>
          </w:p>
          <w:p w14:paraId="7883B06B" w14:textId="77777777" w:rsidR="00B96A7A" w:rsidRDefault="00B96A7A">
            <w:pPr>
              <w:spacing w:after="80"/>
            </w:pPr>
          </w:p>
          <w:p w14:paraId="3817B2F8" w14:textId="0A060588" w:rsidR="00B96A7A" w:rsidRDefault="00B96A7A">
            <w:pPr>
              <w:spacing w:after="80"/>
            </w:pPr>
          </w:p>
        </w:tc>
      </w:tr>
    </w:tbl>
    <w:p w14:paraId="79A17003" w14:textId="77777777" w:rsidR="00B40C7B" w:rsidRDefault="00B40C7B">
      <w:pPr>
        <w:spacing w:after="60"/>
      </w:pPr>
    </w:p>
    <w:p w14:paraId="41532D42" w14:textId="557042A5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4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Structure d'une diarthrose</w:t>
      </w:r>
    </w:p>
    <w:p w14:paraId="2EFC14B8" w14:textId="5A2D8EFD" w:rsidR="00B40C7B" w:rsidRDefault="002A4A55">
      <w:pPr>
        <w:spacing w:before="160" w:after="80"/>
      </w:pPr>
      <w:r w:rsidRPr="002A4A55">
        <w:rPr>
          <w:b/>
          <w:bCs/>
        </w:rPr>
        <w:t>4a.</w:t>
      </w:r>
      <w:r>
        <w:t xml:space="preserve"> </w:t>
      </w:r>
      <w:r w:rsidR="00DE5FA8">
        <w:t xml:space="preserve">Légendez le schéma d'une diarthrose </w:t>
      </w:r>
    </w:p>
    <w:p w14:paraId="17B3A539" w14:textId="4935B21F" w:rsidR="00B40C7B" w:rsidRDefault="008065CA" w:rsidP="002A4A55">
      <w:pPr>
        <w:spacing w:after="60"/>
        <w:jc w:val="center"/>
      </w:pPr>
      <w:r>
        <w:rPr>
          <w:noProof/>
        </w:rPr>
        <w:lastRenderedPageBreak/>
        <w:drawing>
          <wp:inline distT="0" distB="0" distL="0" distR="0" wp14:anchorId="44496B19" wp14:editId="5276D63E">
            <wp:extent cx="4038600" cy="4554990"/>
            <wp:effectExtent l="0" t="0" r="0" b="4445"/>
            <wp:docPr id="13822205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078" cy="457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7D9E7" w14:textId="77777777" w:rsidR="008065CA" w:rsidRDefault="008065CA">
      <w:pPr>
        <w:spacing w:after="60"/>
      </w:pPr>
    </w:p>
    <w:p w14:paraId="760105D0" w14:textId="77777777" w:rsidR="008065CA" w:rsidRDefault="008065CA">
      <w:pPr>
        <w:spacing w:after="60"/>
      </w:pPr>
    </w:p>
    <w:p w14:paraId="0D4CF54F" w14:textId="06D06296" w:rsidR="00B40C7B" w:rsidRDefault="002A4A55">
      <w:pPr>
        <w:spacing w:before="160" w:after="80"/>
      </w:pPr>
      <w:r w:rsidRPr="002A4A55">
        <w:rPr>
          <w:b/>
          <w:bCs/>
        </w:rPr>
        <w:t>4b.</w:t>
      </w:r>
      <w:r>
        <w:t xml:space="preserve"> </w:t>
      </w:r>
      <w:r w:rsidR="00F35A68">
        <w:t xml:space="preserve">A quelle famille de tissu appartiennent les ligaments et les tendons ? </w:t>
      </w:r>
      <w:r w:rsidR="00DE5FA8">
        <w:t xml:space="preserve">Quelle est la différence entre </w:t>
      </w:r>
      <w:r w:rsidR="00F35A68">
        <w:t>les deux</w:t>
      </w:r>
      <w:r w:rsidR="00DE5FA8">
        <w:t xml:space="preserve"> ? </w:t>
      </w:r>
      <w:r w:rsidR="00F35A68">
        <w:t>D’après leur composition justifier la cicatrisation très lente de ces tissus</w:t>
      </w:r>
      <w:r w:rsidR="00E67AAF">
        <w:t>.</w:t>
      </w:r>
    </w:p>
    <w:p w14:paraId="31132C8B" w14:textId="77777777" w:rsidR="00B40C7B" w:rsidRDefault="00B40C7B">
      <w:pPr>
        <w:spacing w:after="60"/>
      </w:pPr>
    </w:p>
    <w:p w14:paraId="3EEF1B70" w14:textId="77777777" w:rsidR="002A4A55" w:rsidRDefault="002A4A55">
      <w:pPr>
        <w:spacing w:after="60"/>
      </w:pPr>
    </w:p>
    <w:p w14:paraId="6D603EF5" w14:textId="77777777" w:rsidR="002A4A55" w:rsidRDefault="002A4A55">
      <w:pPr>
        <w:spacing w:after="60"/>
      </w:pPr>
    </w:p>
    <w:p w14:paraId="675751BC" w14:textId="77AB0293" w:rsidR="00B40C7B" w:rsidRDefault="00DE5FA8" w:rsidP="00E67AAF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5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Cas cliniques articulaires </w:t>
      </w:r>
    </w:p>
    <w:p w14:paraId="0CA6D4A7" w14:textId="0655583A" w:rsidR="00B40C7B" w:rsidRDefault="00DE5FA8" w:rsidP="002A4A55">
      <w:pPr>
        <w:spacing w:before="160" w:after="80"/>
      </w:pPr>
      <w:r>
        <w:rPr>
          <w:b/>
          <w:bCs/>
        </w:rPr>
        <w:t xml:space="preserve">5a. </w:t>
      </w:r>
      <w:r>
        <w:t xml:space="preserve">M. T. souffre d'arthrose du genou (gonarthrose). </w:t>
      </w:r>
      <w:r w:rsidR="00E67AAF">
        <w:t xml:space="preserve">Définir le terme d’arthose ? </w:t>
      </w:r>
      <w:r>
        <w:t>Expliquez ce qui se passe au niveau de l'articulation, et donnez deux facteurs de risque de cette pathologie.</w:t>
      </w:r>
    </w:p>
    <w:p w14:paraId="63316C37" w14:textId="5CC3F9DC" w:rsidR="00B40C7B" w:rsidRDefault="00DE5FA8" w:rsidP="002A4A55">
      <w:pPr>
        <w:spacing w:before="160" w:after="80"/>
      </w:pPr>
      <w:r>
        <w:rPr>
          <w:b/>
          <w:bCs/>
        </w:rPr>
        <w:t xml:space="preserve">5b. </w:t>
      </w:r>
      <w:r>
        <w:t>M. B. a une entorse de la cheville. Une proposition de réponse suggère qu'une entorse correspond à une « rupture de la capsule articulaire ». Est-ce exact ? Donnez la définition correcte, puis classez les entorses selon leur gravité.</w:t>
      </w:r>
    </w:p>
    <w:p w14:paraId="5D358A2F" w14:textId="27F6931E" w:rsidR="0015521F" w:rsidRDefault="00DE5FA8" w:rsidP="002A4A55">
      <w:pPr>
        <w:spacing w:before="160" w:after="80"/>
      </w:pPr>
      <w:r>
        <w:rPr>
          <w:b/>
          <w:bCs/>
        </w:rPr>
        <w:t xml:space="preserve">5c. </w:t>
      </w:r>
      <w:r>
        <w:t>M. M. a une luxation de l'épaule. Définissez la luxation. En quoi diffère-t-elle de l'entorse?</w:t>
      </w:r>
    </w:p>
    <w:p w14:paraId="39C085A2" w14:textId="77777777" w:rsidR="00B40C7B" w:rsidRDefault="00B40C7B">
      <w:pPr>
        <w:spacing w:after="60"/>
      </w:pPr>
    </w:p>
    <w:p w14:paraId="29D37524" w14:textId="77777777" w:rsidR="00B40C7B" w:rsidRDefault="00DE5FA8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III. Le rachis</w:t>
      </w:r>
    </w:p>
    <w:p w14:paraId="30419F06" w14:textId="5B98A899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6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Organisation du rachis</w:t>
      </w:r>
    </w:p>
    <w:p w14:paraId="607E84D1" w14:textId="3991B621" w:rsidR="00B40C7B" w:rsidRDefault="00DE5FA8">
      <w:pPr>
        <w:spacing w:before="160" w:after="80"/>
      </w:pPr>
      <w:r>
        <w:rPr>
          <w:b/>
          <w:bCs/>
        </w:rPr>
        <w:t xml:space="preserve">6a. </w:t>
      </w:r>
      <w:r>
        <w:t>Légendez le schéma du rachis en nommant les cinq régions vertébrales, le nombre de vertèbres dans chaque région, et les quatre courbures physiologiques.</w:t>
      </w:r>
    </w:p>
    <w:p w14:paraId="19F1B06F" w14:textId="53B6A7F7" w:rsidR="0015521F" w:rsidRDefault="0015521F" w:rsidP="0085228E">
      <w:pPr>
        <w:spacing w:before="160" w:after="80"/>
        <w:jc w:val="center"/>
      </w:pPr>
      <w:r>
        <w:rPr>
          <w:noProof/>
        </w:rPr>
        <w:lastRenderedPageBreak/>
        <w:drawing>
          <wp:inline distT="0" distB="0" distL="0" distR="0" wp14:anchorId="3B561878" wp14:editId="663F6EB9">
            <wp:extent cx="2768932" cy="4097867"/>
            <wp:effectExtent l="0" t="0" r="0" b="4445"/>
            <wp:docPr id="15135576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71" cy="413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0E3B" w14:textId="77777777" w:rsidR="00B40C7B" w:rsidRDefault="00B40C7B">
      <w:pPr>
        <w:spacing w:after="60"/>
      </w:pPr>
    </w:p>
    <w:p w14:paraId="05D3B0A6" w14:textId="232F96D9" w:rsidR="00B40C7B" w:rsidRDefault="00DE5FA8">
      <w:pPr>
        <w:spacing w:before="160" w:after="80"/>
      </w:pPr>
      <w:r>
        <w:rPr>
          <w:b/>
          <w:bCs/>
        </w:rPr>
        <w:t xml:space="preserve">6b. </w:t>
      </w:r>
      <w:r>
        <w:t>Quelle est la différence entre une lordose (ou cyphose) physiologique et une lordose (ou cyphose) pathologique ? Citez deux déformations pathologiques du rachis et leurs causes principales.</w:t>
      </w:r>
    </w:p>
    <w:p w14:paraId="138C9E12" w14:textId="77777777" w:rsidR="002A4A55" w:rsidRDefault="002A4A55">
      <w:pPr>
        <w:spacing w:after="60"/>
      </w:pPr>
    </w:p>
    <w:p w14:paraId="63A75890" w14:textId="73BACB49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7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Cas clinique : hernie discale et sciatique </w:t>
      </w:r>
    </w:p>
    <w:p w14:paraId="73E43F9B" w14:textId="77777777" w:rsidR="00314591" w:rsidRDefault="00314591" w:rsidP="00314591">
      <w:pPr>
        <w:spacing w:after="80"/>
      </w:pPr>
      <w:r>
        <w:rPr>
          <w:b/>
          <w:bCs/>
        </w:rPr>
        <w:t>Présentation :</w:t>
      </w:r>
    </w:p>
    <w:p w14:paraId="0376C913" w14:textId="4FC6647C" w:rsidR="00B40C7B" w:rsidRDefault="00314591" w:rsidP="00314591">
      <w:pPr>
        <w:spacing w:after="60"/>
      </w:pPr>
      <w:r>
        <w:t>Mme V., 52 ans, consulte pour des</w:t>
      </w:r>
      <w:r w:rsidRPr="00854910">
        <w:rPr>
          <w:u w:val="single"/>
        </w:rPr>
        <w:t xml:space="preserve"> lombalgies</w:t>
      </w:r>
      <w:r>
        <w:t xml:space="preserve"> chroniques depuis 6 mois, irradiant dans le membre inférieur droit jusqu'au pied. Elle présente une </w:t>
      </w:r>
      <w:r w:rsidRPr="00854910">
        <w:rPr>
          <w:u w:val="single"/>
        </w:rPr>
        <w:t>obésité abdominale</w:t>
      </w:r>
      <w:r>
        <w:t xml:space="preserve"> (IMC = 36). Une IRM lombaire révèle une </w:t>
      </w:r>
      <w:r w:rsidRPr="00854910">
        <w:rPr>
          <w:u w:val="single"/>
        </w:rPr>
        <w:t>hernie discale</w:t>
      </w:r>
      <w:r>
        <w:t xml:space="preserve"> L5-S1 postéro-latérale droite</w:t>
      </w:r>
      <w:r w:rsidR="00AB6584">
        <w:t xml:space="preserve"> à l’origine d’une </w:t>
      </w:r>
      <w:r w:rsidR="00AB6584" w:rsidRPr="00AB6584">
        <w:rPr>
          <w:u w:val="single"/>
        </w:rPr>
        <w:t>sciatique</w:t>
      </w:r>
      <w:r w:rsidR="00AB6584">
        <w:t xml:space="preserve"> provoquant ses lombalgies.</w:t>
      </w:r>
    </w:p>
    <w:p w14:paraId="275A9F86" w14:textId="2B16E93B" w:rsidR="00B40C7B" w:rsidRDefault="00DE5FA8" w:rsidP="0085228E">
      <w:pPr>
        <w:spacing w:before="160" w:after="80"/>
      </w:pPr>
      <w:r>
        <w:rPr>
          <w:b/>
          <w:bCs/>
        </w:rPr>
        <w:t xml:space="preserve">7a. </w:t>
      </w:r>
      <w:r>
        <w:t>Localisez la hernie discale sur un schéma du rachis</w:t>
      </w:r>
      <w:r w:rsidR="00314591">
        <w:t>.</w:t>
      </w:r>
    </w:p>
    <w:p w14:paraId="46A71D5D" w14:textId="72C2521C" w:rsidR="00B40C7B" w:rsidRDefault="00DE5FA8" w:rsidP="0085228E">
      <w:pPr>
        <w:spacing w:before="160" w:after="80"/>
      </w:pPr>
      <w:r>
        <w:rPr>
          <w:b/>
          <w:bCs/>
        </w:rPr>
        <w:t xml:space="preserve">7b. </w:t>
      </w:r>
      <w:r>
        <w:t>Définissez précisément les termes soulignés dans le cas clinique, en utilisant le vocabulaire anatomique et physiopathologique correct.</w:t>
      </w:r>
    </w:p>
    <w:p w14:paraId="6D28F534" w14:textId="312B2FB3" w:rsidR="00B40C7B" w:rsidRDefault="00DE5FA8" w:rsidP="0085228E">
      <w:pPr>
        <w:spacing w:before="160" w:after="80"/>
      </w:pPr>
      <w:r>
        <w:rPr>
          <w:b/>
          <w:bCs/>
        </w:rPr>
        <w:t xml:space="preserve">7c. </w:t>
      </w:r>
      <w:r>
        <w:t>Reconstituez la chaîne physiopathologique complète expliquant les lombalgies de Mme V.</w:t>
      </w:r>
    </w:p>
    <w:p w14:paraId="446BFAE6" w14:textId="77777777" w:rsidR="00B40C7B" w:rsidRDefault="00B40C7B">
      <w:pPr>
        <w:spacing w:after="60"/>
      </w:pPr>
    </w:p>
    <w:p w14:paraId="7D851C7F" w14:textId="77777777" w:rsidR="00B40C7B" w:rsidRDefault="00DE5FA8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t>IV. Le thorax</w:t>
      </w:r>
    </w:p>
    <w:p w14:paraId="76A33742" w14:textId="3D40686A" w:rsidR="00B40C7B" w:rsidRDefault="00DE5FA8">
      <w:pPr>
        <w:pStyle w:val="Titre2"/>
        <w:spacing w:before="240" w:after="100"/>
      </w:pP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Exercice 8 </w:t>
      </w:r>
      <w:r w:rsidR="00F8132F"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: </w:t>
      </w:r>
      <w:r>
        <w:rPr>
          <w:rFonts w:ascii="Cambria" w:eastAsia="Cambria" w:hAnsi="Cambria" w:cs="Cambria"/>
          <w:b/>
          <w:bCs/>
          <w:color w:val="8C1A1F"/>
          <w:sz w:val="24"/>
          <w:szCs w:val="24"/>
        </w:rPr>
        <w:t xml:space="preserve"> Ostéologie et organes thoraciques</w:t>
      </w:r>
    </w:p>
    <w:p w14:paraId="7A1F3717" w14:textId="6AAF38F4" w:rsidR="00B40C7B" w:rsidRDefault="00DE5FA8" w:rsidP="0059564E">
      <w:pPr>
        <w:spacing w:before="160" w:after="80"/>
      </w:pPr>
      <w:r>
        <w:rPr>
          <w:b/>
          <w:bCs/>
        </w:rPr>
        <w:t xml:space="preserve">8a. </w:t>
      </w:r>
      <w:r>
        <w:t>Quels os composent la cage thoracique ? Expliquez la différence entre vraies côtes, fausses côtes et côtes flottantes.</w:t>
      </w:r>
    </w:p>
    <w:p w14:paraId="2C086EFA" w14:textId="1610DD71" w:rsidR="00B40C7B" w:rsidRDefault="00DE5FA8" w:rsidP="0059564E">
      <w:pPr>
        <w:spacing w:before="160" w:after="80"/>
      </w:pPr>
      <w:r>
        <w:rPr>
          <w:b/>
          <w:bCs/>
        </w:rPr>
        <w:t xml:space="preserve">8b. </w:t>
      </w:r>
      <w:r>
        <w:t xml:space="preserve">Quels sont les rôles du diaphragme ? </w:t>
      </w:r>
    </w:p>
    <w:p w14:paraId="4E72BD7C" w14:textId="0993BBCB" w:rsidR="00B40C7B" w:rsidRDefault="00DE5FA8" w:rsidP="0059564E">
      <w:pPr>
        <w:spacing w:before="160" w:after="80"/>
      </w:pPr>
      <w:r>
        <w:rPr>
          <w:b/>
          <w:bCs/>
        </w:rPr>
        <w:t xml:space="preserve">8c. </w:t>
      </w:r>
      <w:r>
        <w:t>Listez les organes de la cavité thoracique et précisez leur rôle physiologique principal.</w:t>
      </w:r>
    </w:p>
    <w:p w14:paraId="614E65F4" w14:textId="77777777" w:rsidR="00B40C7B" w:rsidRDefault="00B40C7B">
      <w:pPr>
        <w:spacing w:after="60"/>
      </w:pPr>
    </w:p>
    <w:p w14:paraId="7E337E12" w14:textId="77777777" w:rsidR="00BB213F" w:rsidRDefault="00BB213F">
      <w:pPr>
        <w:spacing w:after="60"/>
      </w:pPr>
    </w:p>
    <w:p w14:paraId="17AA1929" w14:textId="61A5B838" w:rsidR="00B40C7B" w:rsidRDefault="00BB213F">
      <w:pPr>
        <w:pStyle w:val="Titre1"/>
        <w:pBdr>
          <w:bottom w:val="single" w:sz="8" w:space="0" w:color="C4282E"/>
        </w:pBdr>
        <w:spacing w:before="240" w:after="100"/>
      </w:pPr>
      <w:r>
        <w:rPr>
          <w:rFonts w:ascii="Cambria" w:eastAsia="Cambria" w:hAnsi="Cambria" w:cs="Cambria"/>
          <w:b/>
          <w:bCs/>
          <w:color w:val="C4282E"/>
          <w:sz w:val="28"/>
          <w:szCs w:val="28"/>
        </w:rPr>
        <w:lastRenderedPageBreak/>
        <w:t>V</w:t>
      </w:r>
      <w:r w:rsidR="00DE5FA8">
        <w:rPr>
          <w:rFonts w:ascii="Cambria" w:eastAsia="Cambria" w:hAnsi="Cambria" w:cs="Cambria"/>
          <w:b/>
          <w:bCs/>
          <w:color w:val="C4282E"/>
          <w:sz w:val="28"/>
          <w:szCs w:val="28"/>
        </w:rPr>
        <w:t xml:space="preserve">. Vrai / Faux </w:t>
      </w:r>
    </w:p>
    <w:p w14:paraId="0DEC1CD7" w14:textId="7D8DDC83" w:rsidR="00B40C7B" w:rsidRDefault="00DE5FA8" w:rsidP="0085228E">
      <w:pPr>
        <w:spacing w:after="80"/>
      </w:pPr>
      <w:r>
        <w:rPr>
          <w:b/>
          <w:bCs/>
        </w:rPr>
        <w:t xml:space="preserve">Consigne : </w:t>
      </w:r>
      <w:r>
        <w:t>Indiquez V ou F, puis justifiez en une ou deux phrases. Une réponse sans justification sera notée 0.</w:t>
      </w:r>
    </w:p>
    <w:p w14:paraId="15276279" w14:textId="146311A9" w:rsidR="00B40C7B" w:rsidRDefault="00DE5FA8" w:rsidP="0059564E">
      <w:pPr>
        <w:spacing w:before="120" w:after="80"/>
      </w:pPr>
      <w:r>
        <w:rPr>
          <w:b/>
          <w:bCs/>
        </w:rPr>
        <w:t xml:space="preserve">1. </w:t>
      </w:r>
      <w:r>
        <w:t>La synchondrose costale est une diarthrose car les côtes peuvent se mouvoir pendant la respiration.</w:t>
      </w:r>
    </w:p>
    <w:p w14:paraId="084E8A19" w14:textId="558BB229" w:rsidR="00B40C7B" w:rsidRPr="0059564E" w:rsidRDefault="00DE5FA8" w:rsidP="0059564E">
      <w:pPr>
        <w:spacing w:before="120" w:after="80"/>
      </w:pPr>
      <w:r>
        <w:rPr>
          <w:b/>
          <w:bCs/>
        </w:rPr>
        <w:t xml:space="preserve">2. </w:t>
      </w:r>
      <w:r>
        <w:t>La moelle épinière parcourt toute la colonne vertébrale jusqu'au sacrum.</w:t>
      </w:r>
    </w:p>
    <w:p w14:paraId="0C3C8508" w14:textId="027919B6" w:rsidR="000A27B9" w:rsidRDefault="00DE5FA8" w:rsidP="0059564E">
      <w:pPr>
        <w:spacing w:before="120" w:after="80"/>
      </w:pPr>
      <w:r>
        <w:rPr>
          <w:b/>
          <w:bCs/>
        </w:rPr>
        <w:t xml:space="preserve">3. </w:t>
      </w:r>
      <w:r>
        <w:t>Les ligaments croisés du genou sont des structures intra-articulaires mais extra-synoviales.</w:t>
      </w:r>
    </w:p>
    <w:p w14:paraId="49506DDD" w14:textId="43195E94" w:rsidR="001F6893" w:rsidRDefault="00DE5FA8" w:rsidP="001F6893">
      <w:pPr>
        <w:spacing w:before="120" w:after="80"/>
      </w:pPr>
      <w:r>
        <w:rPr>
          <w:b/>
          <w:bCs/>
        </w:rPr>
        <w:t xml:space="preserve">4. </w:t>
      </w:r>
      <w:r w:rsidR="001F6893">
        <w:t>Une entorse grave (grade III) peut nécessiter une chirurgie, car le ligament est totalement rompu.</w:t>
      </w:r>
    </w:p>
    <w:p w14:paraId="1B612DA6" w14:textId="4475F0D5" w:rsidR="00B40C7B" w:rsidRDefault="00DE5FA8" w:rsidP="001F6893">
      <w:pPr>
        <w:spacing w:before="120" w:after="80"/>
      </w:pPr>
      <w:r>
        <w:rPr>
          <w:b/>
          <w:bCs/>
        </w:rPr>
        <w:t xml:space="preserve">5. </w:t>
      </w:r>
      <w:r w:rsidR="001F6893">
        <w:t>Le diaphragme laisse passer le nerf phrénique via le hiatus oesophagien</w:t>
      </w:r>
    </w:p>
    <w:p w14:paraId="573BF26C" w14:textId="3F09D763" w:rsidR="00DE5FA8" w:rsidRPr="004E6875" w:rsidRDefault="00DE5FA8" w:rsidP="004E6875">
      <w:pPr>
        <w:spacing w:before="120" w:after="80"/>
        <w:rPr>
          <w:color w:val="EE0000"/>
        </w:rPr>
      </w:pPr>
    </w:p>
    <w:sectPr w:rsidR="00DE5FA8" w:rsidRPr="004E6875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B73EAA"/>
    <w:multiLevelType w:val="multilevel"/>
    <w:tmpl w:val="66C030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F5AF9"/>
    <w:multiLevelType w:val="multilevel"/>
    <w:tmpl w:val="AFEC85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252A3"/>
    <w:multiLevelType w:val="multilevel"/>
    <w:tmpl w:val="15A83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772A2"/>
    <w:multiLevelType w:val="multilevel"/>
    <w:tmpl w:val="26642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804A7"/>
    <w:multiLevelType w:val="multilevel"/>
    <w:tmpl w:val="50AEA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16C0E"/>
    <w:multiLevelType w:val="hybridMultilevel"/>
    <w:tmpl w:val="4CE2E5DC"/>
    <w:lvl w:ilvl="0" w:tplc="AB44E69A">
      <w:start w:val="1"/>
      <w:numFmt w:val="bullet"/>
      <w:lvlText w:val="●"/>
      <w:lvlJc w:val="left"/>
      <w:pPr>
        <w:ind w:left="720" w:hanging="360"/>
      </w:pPr>
    </w:lvl>
    <w:lvl w:ilvl="1" w:tplc="50A42B9E">
      <w:start w:val="1"/>
      <w:numFmt w:val="bullet"/>
      <w:lvlText w:val="○"/>
      <w:lvlJc w:val="left"/>
      <w:pPr>
        <w:ind w:left="1440" w:hanging="360"/>
      </w:pPr>
    </w:lvl>
    <w:lvl w:ilvl="2" w:tplc="90603A6E">
      <w:start w:val="1"/>
      <w:numFmt w:val="bullet"/>
      <w:lvlText w:val="■"/>
      <w:lvlJc w:val="left"/>
      <w:pPr>
        <w:ind w:left="2160" w:hanging="360"/>
      </w:pPr>
    </w:lvl>
    <w:lvl w:ilvl="3" w:tplc="13AE4AC0">
      <w:start w:val="1"/>
      <w:numFmt w:val="bullet"/>
      <w:lvlText w:val="●"/>
      <w:lvlJc w:val="left"/>
      <w:pPr>
        <w:ind w:left="2880" w:hanging="360"/>
      </w:pPr>
    </w:lvl>
    <w:lvl w:ilvl="4" w:tplc="194AAF46">
      <w:start w:val="1"/>
      <w:numFmt w:val="bullet"/>
      <w:lvlText w:val="○"/>
      <w:lvlJc w:val="left"/>
      <w:pPr>
        <w:ind w:left="3600" w:hanging="360"/>
      </w:pPr>
    </w:lvl>
    <w:lvl w:ilvl="5" w:tplc="C354DFBE">
      <w:start w:val="1"/>
      <w:numFmt w:val="bullet"/>
      <w:lvlText w:val="■"/>
      <w:lvlJc w:val="left"/>
      <w:pPr>
        <w:ind w:left="4320" w:hanging="360"/>
      </w:pPr>
    </w:lvl>
    <w:lvl w:ilvl="6" w:tplc="0572413A">
      <w:start w:val="1"/>
      <w:numFmt w:val="bullet"/>
      <w:lvlText w:val="●"/>
      <w:lvlJc w:val="left"/>
      <w:pPr>
        <w:ind w:left="5040" w:hanging="360"/>
      </w:pPr>
    </w:lvl>
    <w:lvl w:ilvl="7" w:tplc="B7B87D94">
      <w:start w:val="1"/>
      <w:numFmt w:val="bullet"/>
      <w:lvlText w:val="●"/>
      <w:lvlJc w:val="left"/>
      <w:pPr>
        <w:ind w:left="5760" w:hanging="360"/>
      </w:pPr>
    </w:lvl>
    <w:lvl w:ilvl="8" w:tplc="FFCE4B9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DB31401"/>
    <w:multiLevelType w:val="multilevel"/>
    <w:tmpl w:val="30FA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306F6"/>
    <w:multiLevelType w:val="multilevel"/>
    <w:tmpl w:val="94E49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F550E0"/>
    <w:multiLevelType w:val="multilevel"/>
    <w:tmpl w:val="D9AA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345897"/>
    <w:multiLevelType w:val="multilevel"/>
    <w:tmpl w:val="B1FA3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9B0F14"/>
    <w:multiLevelType w:val="multilevel"/>
    <w:tmpl w:val="324A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757938"/>
    <w:multiLevelType w:val="multilevel"/>
    <w:tmpl w:val="58065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F551FD"/>
    <w:multiLevelType w:val="multilevel"/>
    <w:tmpl w:val="1520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8136EF"/>
    <w:multiLevelType w:val="multilevel"/>
    <w:tmpl w:val="47FC0C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564E08"/>
    <w:multiLevelType w:val="multilevel"/>
    <w:tmpl w:val="84ECE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C44A5E"/>
    <w:multiLevelType w:val="multilevel"/>
    <w:tmpl w:val="59CEB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85927"/>
    <w:multiLevelType w:val="hybridMultilevel"/>
    <w:tmpl w:val="CFC8A4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B7B1B"/>
    <w:multiLevelType w:val="hybridMultilevel"/>
    <w:tmpl w:val="32D2F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1C6B"/>
    <w:multiLevelType w:val="multilevel"/>
    <w:tmpl w:val="F5D69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C063D2"/>
    <w:multiLevelType w:val="multilevel"/>
    <w:tmpl w:val="7074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D4055C"/>
    <w:multiLevelType w:val="multilevel"/>
    <w:tmpl w:val="78FA9D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490059"/>
    <w:multiLevelType w:val="multilevel"/>
    <w:tmpl w:val="F37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2F65E2"/>
    <w:multiLevelType w:val="multilevel"/>
    <w:tmpl w:val="C756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E33CCC"/>
    <w:multiLevelType w:val="hybridMultilevel"/>
    <w:tmpl w:val="341EAFA4"/>
    <w:lvl w:ilvl="0" w:tplc="040C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6F1C45C5"/>
    <w:multiLevelType w:val="multilevel"/>
    <w:tmpl w:val="D418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81681E"/>
    <w:multiLevelType w:val="multilevel"/>
    <w:tmpl w:val="28ACC4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E33CC0"/>
    <w:multiLevelType w:val="multilevel"/>
    <w:tmpl w:val="8B4C62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3063A3"/>
    <w:multiLevelType w:val="hybridMultilevel"/>
    <w:tmpl w:val="4E58DB72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463043556">
    <w:abstractNumId w:val="5"/>
    <w:lvlOverride w:ilvl="0">
      <w:startOverride w:val="1"/>
    </w:lvlOverride>
  </w:num>
  <w:num w:numId="2" w16cid:durableId="900365811">
    <w:abstractNumId w:val="6"/>
  </w:num>
  <w:num w:numId="3" w16cid:durableId="997154100">
    <w:abstractNumId w:val="4"/>
  </w:num>
  <w:num w:numId="4" w16cid:durableId="1046956151">
    <w:abstractNumId w:val="14"/>
  </w:num>
  <w:num w:numId="5" w16cid:durableId="1933391750">
    <w:abstractNumId w:val="15"/>
  </w:num>
  <w:num w:numId="6" w16cid:durableId="394011132">
    <w:abstractNumId w:val="13"/>
  </w:num>
  <w:num w:numId="7" w16cid:durableId="1496652741">
    <w:abstractNumId w:val="1"/>
  </w:num>
  <w:num w:numId="8" w16cid:durableId="1912426293">
    <w:abstractNumId w:val="2"/>
  </w:num>
  <w:num w:numId="9" w16cid:durableId="606081649">
    <w:abstractNumId w:val="20"/>
  </w:num>
  <w:num w:numId="10" w16cid:durableId="1607810232">
    <w:abstractNumId w:val="11"/>
  </w:num>
  <w:num w:numId="11" w16cid:durableId="44335030">
    <w:abstractNumId w:val="21"/>
  </w:num>
  <w:num w:numId="12" w16cid:durableId="74939111">
    <w:abstractNumId w:val="10"/>
  </w:num>
  <w:num w:numId="13" w16cid:durableId="2109615339">
    <w:abstractNumId w:val="12"/>
  </w:num>
  <w:num w:numId="14" w16cid:durableId="1188565639">
    <w:abstractNumId w:val="23"/>
  </w:num>
  <w:num w:numId="15" w16cid:durableId="2081556320">
    <w:abstractNumId w:val="19"/>
  </w:num>
  <w:num w:numId="16" w16cid:durableId="1495101908">
    <w:abstractNumId w:val="3"/>
  </w:num>
  <w:num w:numId="17" w16cid:durableId="1653945334">
    <w:abstractNumId w:val="9"/>
  </w:num>
  <w:num w:numId="18" w16cid:durableId="649210967">
    <w:abstractNumId w:val="7"/>
  </w:num>
  <w:num w:numId="19" w16cid:durableId="1586959210">
    <w:abstractNumId w:val="18"/>
  </w:num>
  <w:num w:numId="20" w16cid:durableId="2098402137">
    <w:abstractNumId w:val="26"/>
  </w:num>
  <w:num w:numId="21" w16cid:durableId="2011909204">
    <w:abstractNumId w:val="25"/>
  </w:num>
  <w:num w:numId="22" w16cid:durableId="133639683">
    <w:abstractNumId w:val="0"/>
  </w:num>
  <w:num w:numId="23" w16cid:durableId="681782989">
    <w:abstractNumId w:val="24"/>
  </w:num>
  <w:num w:numId="24" w16cid:durableId="505437402">
    <w:abstractNumId w:val="8"/>
  </w:num>
  <w:num w:numId="25" w16cid:durableId="2010257239">
    <w:abstractNumId w:val="22"/>
  </w:num>
  <w:num w:numId="26" w16cid:durableId="2078742888">
    <w:abstractNumId w:val="16"/>
  </w:num>
  <w:num w:numId="27" w16cid:durableId="196506380">
    <w:abstractNumId w:val="17"/>
  </w:num>
  <w:num w:numId="28" w16cid:durableId="1587688440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7B"/>
    <w:rsid w:val="000821AA"/>
    <w:rsid w:val="000A27B9"/>
    <w:rsid w:val="0015521F"/>
    <w:rsid w:val="001C1872"/>
    <w:rsid w:val="001D6608"/>
    <w:rsid w:val="001F6893"/>
    <w:rsid w:val="00264EF0"/>
    <w:rsid w:val="002A4A55"/>
    <w:rsid w:val="002C62F9"/>
    <w:rsid w:val="002D33C6"/>
    <w:rsid w:val="00314591"/>
    <w:rsid w:val="00344B03"/>
    <w:rsid w:val="003B4904"/>
    <w:rsid w:val="004E6875"/>
    <w:rsid w:val="0059564E"/>
    <w:rsid w:val="006D3864"/>
    <w:rsid w:val="00736ABA"/>
    <w:rsid w:val="00771A8C"/>
    <w:rsid w:val="0077322B"/>
    <w:rsid w:val="008065CA"/>
    <w:rsid w:val="0085228E"/>
    <w:rsid w:val="00854910"/>
    <w:rsid w:val="008D462F"/>
    <w:rsid w:val="009252FC"/>
    <w:rsid w:val="00941843"/>
    <w:rsid w:val="0098312D"/>
    <w:rsid w:val="00A46A7A"/>
    <w:rsid w:val="00A53215"/>
    <w:rsid w:val="00AB6584"/>
    <w:rsid w:val="00B22F8A"/>
    <w:rsid w:val="00B40C7B"/>
    <w:rsid w:val="00B70B59"/>
    <w:rsid w:val="00B96A7A"/>
    <w:rsid w:val="00BB213F"/>
    <w:rsid w:val="00D04B23"/>
    <w:rsid w:val="00D6387E"/>
    <w:rsid w:val="00DE5FA8"/>
    <w:rsid w:val="00E67AAF"/>
    <w:rsid w:val="00F35A68"/>
    <w:rsid w:val="00F412E1"/>
    <w:rsid w:val="00F71FAC"/>
    <w:rsid w:val="00F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42CC7C"/>
  <w15:docId w15:val="{3C586035-7144-8F48-84B9-50B9E7B9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C1520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customStyle="1" w:styleId="paragraph">
    <w:name w:val="paragraph"/>
    <w:basedOn w:val="Normal"/>
    <w:rsid w:val="008065C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Policepardfaut"/>
    <w:rsid w:val="008065CA"/>
  </w:style>
  <w:style w:type="character" w:customStyle="1" w:styleId="eop">
    <w:name w:val="eop"/>
    <w:basedOn w:val="Policepardfaut"/>
    <w:rsid w:val="00806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Marlène Gonzalez Sances</cp:lastModifiedBy>
  <cp:revision>2</cp:revision>
  <dcterms:created xsi:type="dcterms:W3CDTF">2026-09-09T07:10:00Z</dcterms:created>
  <dcterms:modified xsi:type="dcterms:W3CDTF">2026-09-09T07:10:00Z</dcterms:modified>
</cp:coreProperties>
</file>