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D985" w14:textId="24B5DDBB" w:rsidR="00166162" w:rsidRPr="00166162" w:rsidRDefault="00413819" w:rsidP="00166162">
      <w:pPr>
        <w:rPr>
          <w:rFonts w:ascii="Times New Roman" w:hAnsi="Times New Roman" w:cs="Times New Roman"/>
          <w:b/>
          <w:szCs w:val="24"/>
        </w:rPr>
      </w:pPr>
      <w:r>
        <w:rPr>
          <w:rFonts w:ascii="Times New Roman" w:hAnsi="Times New Roman" w:cs="Times New Roman"/>
          <w:b/>
          <w:szCs w:val="24"/>
        </w:rPr>
        <w:t xml:space="preserve">Etude du potentiel des sondes à composés organiques volatils pour la mise en évidence de la contamination bactérienne </w:t>
      </w:r>
      <w:r w:rsidR="00C64184">
        <w:rPr>
          <w:rFonts w:ascii="Times New Roman" w:hAnsi="Times New Roman" w:cs="Times New Roman"/>
          <w:b/>
          <w:szCs w:val="24"/>
        </w:rPr>
        <w:t xml:space="preserve">sur </w:t>
      </w:r>
      <w:r>
        <w:rPr>
          <w:rFonts w:ascii="Times New Roman" w:hAnsi="Times New Roman" w:cs="Times New Roman"/>
          <w:b/>
          <w:szCs w:val="24"/>
        </w:rPr>
        <w:t>des instrumentations spatiaux</w:t>
      </w:r>
      <w:r w:rsidR="00C64184">
        <w:rPr>
          <w:rFonts w:ascii="Times New Roman" w:hAnsi="Times New Roman" w:cs="Times New Roman"/>
          <w:b/>
          <w:szCs w:val="24"/>
        </w:rPr>
        <w:t xml:space="preserve"> avant lancement</w:t>
      </w:r>
      <w:r>
        <w:rPr>
          <w:rFonts w:ascii="Times New Roman" w:hAnsi="Times New Roman" w:cs="Times New Roman"/>
          <w:b/>
          <w:szCs w:val="24"/>
        </w:rPr>
        <w:t xml:space="preserve">. </w:t>
      </w:r>
    </w:p>
    <w:p w14:paraId="43839942" w14:textId="77777777" w:rsidR="00166162" w:rsidRPr="00D71F40" w:rsidRDefault="00166162" w:rsidP="00166162">
      <w:pPr>
        <w:pStyle w:val="spip"/>
      </w:pPr>
      <w:r w:rsidRPr="00D71F40">
        <w:t xml:space="preserve">Localisation : Equipe </w:t>
      </w:r>
      <w:proofErr w:type="spellStart"/>
      <w:r>
        <w:t>EBiCOM</w:t>
      </w:r>
      <w:proofErr w:type="spellEnd"/>
      <w:r w:rsidRPr="00D71F40">
        <w:t xml:space="preserve"> - IC2MP - UMR 7285</w:t>
      </w:r>
    </w:p>
    <w:p w14:paraId="2A9B5FEE" w14:textId="77777777" w:rsidR="00166162" w:rsidRPr="00D71F40" w:rsidRDefault="00166162" w:rsidP="00166162">
      <w:pPr>
        <w:pStyle w:val="spip"/>
        <w:ind w:left="708" w:firstLine="708"/>
      </w:pPr>
      <w:r w:rsidRPr="00D71F40">
        <w:t>Bât B27 - TSA 51106, 4, rue Michel Brunet, 86073 POITIERS CEDEX 9</w:t>
      </w:r>
    </w:p>
    <w:p w14:paraId="6DFA894B" w14:textId="77777777" w:rsidR="00413819" w:rsidRDefault="00166162" w:rsidP="00166162">
      <w:pPr>
        <w:pStyle w:val="spip"/>
        <w:rPr>
          <w:rStyle w:val="Lienhypertexte"/>
          <w:color w:val="auto"/>
          <w:u w:val="none"/>
        </w:rPr>
      </w:pPr>
      <w:r w:rsidRPr="00D71F40">
        <w:t xml:space="preserve">Contacts : </w:t>
      </w:r>
      <w:r w:rsidRPr="00D71F40">
        <w:tab/>
      </w:r>
      <w:r w:rsidR="00413819">
        <w:t>Pauline Poinot    pauline.poinot@univ-poitiers.fr</w:t>
      </w:r>
      <w:r w:rsidR="00413819" w:rsidRPr="00286CE6">
        <w:rPr>
          <w:rStyle w:val="Lienhypertexte"/>
          <w:color w:val="auto"/>
          <w:u w:val="none"/>
        </w:rPr>
        <w:t xml:space="preserve"> </w:t>
      </w:r>
    </w:p>
    <w:p w14:paraId="25BBF6F8" w14:textId="722419B1" w:rsidR="00166162" w:rsidRDefault="00166162" w:rsidP="00413819">
      <w:pPr>
        <w:pStyle w:val="spip"/>
        <w:ind w:left="708" w:firstLine="708"/>
        <w:rPr>
          <w:rStyle w:val="Lienhypertexte"/>
        </w:rPr>
      </w:pPr>
      <w:r w:rsidRPr="00286CE6">
        <w:rPr>
          <w:rStyle w:val="Lienhypertexte"/>
          <w:color w:val="auto"/>
          <w:u w:val="none"/>
        </w:rPr>
        <w:t>Claude Geffroy </w:t>
      </w:r>
      <w:r w:rsidR="00286CE6" w:rsidRPr="00286CE6">
        <w:rPr>
          <w:rStyle w:val="Lienhypertexte"/>
          <w:color w:val="auto"/>
          <w:u w:val="none"/>
        </w:rPr>
        <w:t xml:space="preserve"> </w:t>
      </w:r>
      <w:hyperlink r:id="rId4" w:history="1">
        <w:r w:rsidR="00286CE6" w:rsidRPr="00286CE6">
          <w:rPr>
            <w:rStyle w:val="Lienhypertexte"/>
            <w:color w:val="auto"/>
            <w:u w:val="none"/>
          </w:rPr>
          <w:t>claude.geffroy@univ-poitiers.fr</w:t>
        </w:r>
      </w:hyperlink>
    </w:p>
    <w:p w14:paraId="36FE42D7" w14:textId="5CA92893" w:rsidR="00286CE6" w:rsidRPr="00D71F40" w:rsidRDefault="00286CE6" w:rsidP="00166162">
      <w:pPr>
        <w:pStyle w:val="spip"/>
      </w:pPr>
      <w:r>
        <w:tab/>
      </w:r>
      <w:r>
        <w:tab/>
      </w:r>
    </w:p>
    <w:p w14:paraId="5356F52A" w14:textId="0979AABD" w:rsidR="00166162" w:rsidRPr="000C4119" w:rsidRDefault="00166162">
      <w:pPr>
        <w:rPr>
          <w:rFonts w:ascii="Times New Roman" w:hAnsi="Times New Roman" w:cs="Times New Roman"/>
          <w:szCs w:val="24"/>
        </w:rPr>
      </w:pPr>
      <w:r w:rsidRPr="000C4119">
        <w:rPr>
          <w:rFonts w:ascii="Times New Roman" w:hAnsi="Times New Roman" w:cs="Times New Roman"/>
          <w:szCs w:val="24"/>
        </w:rPr>
        <w:t>Contexte</w:t>
      </w:r>
      <w:r w:rsidR="00C64184">
        <w:rPr>
          <w:rFonts w:ascii="Times New Roman" w:hAnsi="Times New Roman" w:cs="Times New Roman"/>
          <w:szCs w:val="24"/>
        </w:rPr>
        <w:t xml:space="preserve"> et objectif</w:t>
      </w:r>
    </w:p>
    <w:p w14:paraId="19167273" w14:textId="6FADE413" w:rsidR="00413819" w:rsidRPr="00413819" w:rsidRDefault="00413819" w:rsidP="00413819">
      <w:pPr>
        <w:rPr>
          <w:rFonts w:ascii="Times New Roman" w:hAnsi="Times New Roman" w:cs="Times New Roman"/>
          <w:szCs w:val="24"/>
        </w:rPr>
      </w:pPr>
      <w:r w:rsidRPr="00413819">
        <w:rPr>
          <w:rFonts w:ascii="Times New Roman" w:hAnsi="Times New Roman" w:cs="Times New Roman"/>
          <w:szCs w:val="24"/>
        </w:rPr>
        <w:t xml:space="preserve">Plus de cinquante ans après le premier alunissage, </w:t>
      </w:r>
      <w:r>
        <w:rPr>
          <w:rFonts w:ascii="Times New Roman" w:hAnsi="Times New Roman" w:cs="Times New Roman"/>
          <w:szCs w:val="24"/>
        </w:rPr>
        <w:t>le domaine de l</w:t>
      </w:r>
      <w:r w:rsidRPr="00413819">
        <w:rPr>
          <w:rFonts w:ascii="Times New Roman" w:hAnsi="Times New Roman" w:cs="Times New Roman"/>
          <w:szCs w:val="24"/>
        </w:rPr>
        <w:t>'exploration spatiale</w:t>
      </w:r>
      <w:r>
        <w:rPr>
          <w:rFonts w:ascii="Times New Roman" w:hAnsi="Times New Roman" w:cs="Times New Roman"/>
          <w:szCs w:val="24"/>
        </w:rPr>
        <w:t xml:space="preserve"> ne cesse de s’étendre. </w:t>
      </w:r>
      <w:r w:rsidRPr="00413819">
        <w:rPr>
          <w:rFonts w:ascii="Times New Roman" w:hAnsi="Times New Roman" w:cs="Times New Roman"/>
          <w:szCs w:val="24"/>
        </w:rPr>
        <w:t xml:space="preserve">Le développement de la robotique et des systèmes autonomes a joué un rôle fondamental dans ces progrès, permettant des avancées scientifiques et répondant </w:t>
      </w:r>
      <w:r>
        <w:rPr>
          <w:rFonts w:ascii="Times New Roman" w:hAnsi="Times New Roman" w:cs="Times New Roman"/>
          <w:szCs w:val="24"/>
        </w:rPr>
        <w:t>à des</w:t>
      </w:r>
      <w:r w:rsidRPr="00413819">
        <w:rPr>
          <w:rFonts w:ascii="Times New Roman" w:hAnsi="Times New Roman" w:cs="Times New Roman"/>
          <w:szCs w:val="24"/>
        </w:rPr>
        <w:t xml:space="preserve"> question</w:t>
      </w:r>
      <w:r>
        <w:rPr>
          <w:rFonts w:ascii="Times New Roman" w:hAnsi="Times New Roman" w:cs="Times New Roman"/>
          <w:szCs w:val="24"/>
        </w:rPr>
        <w:t>nement</w:t>
      </w:r>
      <w:r w:rsidRPr="00413819">
        <w:rPr>
          <w:rFonts w:ascii="Times New Roman" w:hAnsi="Times New Roman" w:cs="Times New Roman"/>
          <w:szCs w:val="24"/>
        </w:rPr>
        <w:t>s fondamenta</w:t>
      </w:r>
      <w:r>
        <w:rPr>
          <w:rFonts w:ascii="Times New Roman" w:hAnsi="Times New Roman" w:cs="Times New Roman"/>
          <w:szCs w:val="24"/>
        </w:rPr>
        <w:t>ux</w:t>
      </w:r>
      <w:r w:rsidRPr="00413819">
        <w:rPr>
          <w:rFonts w:ascii="Times New Roman" w:hAnsi="Times New Roman" w:cs="Times New Roman"/>
          <w:szCs w:val="24"/>
        </w:rPr>
        <w:t xml:space="preserve"> sur l'univers et l'histoire de notre système solaire. Cette capacité comporte cependant une responsabilité importante : prévenir la contamination directe (le transfert de vie terrestre vers d'autres corps célestes) et la contamination inverse (le retour sur Terre de vie extraterrestre potentiellement dangereuse).</w:t>
      </w:r>
    </w:p>
    <w:p w14:paraId="6CB0829B" w14:textId="7A5C0F71" w:rsidR="00C64184" w:rsidRPr="00413819" w:rsidRDefault="00413819" w:rsidP="00C64184">
      <w:pPr>
        <w:rPr>
          <w:rFonts w:ascii="Times New Roman" w:hAnsi="Times New Roman" w:cs="Times New Roman"/>
          <w:szCs w:val="24"/>
        </w:rPr>
      </w:pPr>
      <w:r w:rsidRPr="00413819">
        <w:rPr>
          <w:rFonts w:ascii="Times New Roman" w:hAnsi="Times New Roman" w:cs="Times New Roman"/>
          <w:szCs w:val="24"/>
        </w:rPr>
        <w:t xml:space="preserve">Dans ce contexte, la charge microbienne des systèmes de vol doit être maintenue en dessous d'un niveau acceptable, en particulier pour les missions vers des corps célestes comme Mars, Europe et Encelade, où la vie pourrait exister ou avoir existé. Les méthodes actuelles, telles que la culture </w:t>
      </w:r>
      <w:r>
        <w:rPr>
          <w:rFonts w:ascii="Times New Roman" w:hAnsi="Times New Roman" w:cs="Times New Roman"/>
          <w:szCs w:val="24"/>
        </w:rPr>
        <w:t>microbienne ou encore</w:t>
      </w:r>
      <w:r w:rsidRPr="00413819">
        <w:rPr>
          <w:rFonts w:ascii="Times New Roman" w:hAnsi="Times New Roman" w:cs="Times New Roman"/>
          <w:szCs w:val="24"/>
        </w:rPr>
        <w:t xml:space="preserve"> les analyses génomiques, </w:t>
      </w:r>
      <w:r>
        <w:rPr>
          <w:rFonts w:ascii="Times New Roman" w:hAnsi="Times New Roman" w:cs="Times New Roman"/>
          <w:szCs w:val="24"/>
        </w:rPr>
        <w:t>permettent de</w:t>
      </w:r>
      <w:r w:rsidRPr="00413819">
        <w:rPr>
          <w:rFonts w:ascii="Times New Roman" w:hAnsi="Times New Roman" w:cs="Times New Roman"/>
          <w:szCs w:val="24"/>
        </w:rPr>
        <w:t xml:space="preserve"> contrôler cette contamination microbienne, mais </w:t>
      </w:r>
      <w:r>
        <w:rPr>
          <w:rFonts w:ascii="Times New Roman" w:hAnsi="Times New Roman" w:cs="Times New Roman"/>
          <w:szCs w:val="24"/>
        </w:rPr>
        <w:t>leur mise en œuvre reste</w:t>
      </w:r>
      <w:r w:rsidRPr="00413819">
        <w:rPr>
          <w:rFonts w:ascii="Times New Roman" w:hAnsi="Times New Roman" w:cs="Times New Roman"/>
          <w:szCs w:val="24"/>
        </w:rPr>
        <w:t xml:space="preserve"> complexe </w:t>
      </w:r>
      <w:r>
        <w:rPr>
          <w:rFonts w:ascii="Times New Roman" w:hAnsi="Times New Roman" w:cs="Times New Roman"/>
          <w:szCs w:val="24"/>
        </w:rPr>
        <w:t xml:space="preserve">et </w:t>
      </w:r>
      <w:r w:rsidRPr="00413819">
        <w:rPr>
          <w:rFonts w:ascii="Times New Roman" w:hAnsi="Times New Roman" w:cs="Times New Roman"/>
          <w:szCs w:val="24"/>
        </w:rPr>
        <w:t>nécessite une expertise spécialisée</w:t>
      </w:r>
      <w:r>
        <w:rPr>
          <w:rFonts w:ascii="Times New Roman" w:hAnsi="Times New Roman" w:cs="Times New Roman"/>
          <w:szCs w:val="24"/>
        </w:rPr>
        <w:t>. En outre, elles</w:t>
      </w:r>
      <w:r w:rsidRPr="00413819">
        <w:rPr>
          <w:rFonts w:ascii="Times New Roman" w:hAnsi="Times New Roman" w:cs="Times New Roman"/>
          <w:szCs w:val="24"/>
        </w:rPr>
        <w:t xml:space="preserve"> ne peuvent être adaptées à l'évaluation in situ de la charge microbienne lors des opérations scientifiques des rover.</w:t>
      </w:r>
      <w:r w:rsidR="00C64184" w:rsidRPr="00C64184">
        <w:rPr>
          <w:rFonts w:ascii="Times New Roman" w:hAnsi="Times New Roman" w:cs="Times New Roman"/>
          <w:szCs w:val="24"/>
        </w:rPr>
        <w:t xml:space="preserve"> </w:t>
      </w:r>
      <w:r w:rsidR="00C64184" w:rsidRPr="00413819">
        <w:rPr>
          <w:rFonts w:ascii="Times New Roman" w:hAnsi="Times New Roman" w:cs="Times New Roman"/>
          <w:szCs w:val="24"/>
        </w:rPr>
        <w:t xml:space="preserve">Dans ce contexte, </w:t>
      </w:r>
      <w:r w:rsidR="00C64184">
        <w:rPr>
          <w:rFonts w:ascii="Times New Roman" w:hAnsi="Times New Roman" w:cs="Times New Roman"/>
          <w:szCs w:val="24"/>
        </w:rPr>
        <w:t>l</w:t>
      </w:r>
      <w:r w:rsidR="00C64184" w:rsidRPr="00413819">
        <w:rPr>
          <w:rFonts w:ascii="Times New Roman" w:hAnsi="Times New Roman" w:cs="Times New Roman"/>
          <w:szCs w:val="24"/>
        </w:rPr>
        <w:t>e projet</w:t>
      </w:r>
      <w:r w:rsidR="00C64184">
        <w:rPr>
          <w:rFonts w:ascii="Times New Roman" w:hAnsi="Times New Roman" w:cs="Times New Roman"/>
          <w:szCs w:val="24"/>
        </w:rPr>
        <w:t xml:space="preserve"> ici proposer</w:t>
      </w:r>
      <w:r w:rsidR="00C64184" w:rsidRPr="00413819">
        <w:rPr>
          <w:rFonts w:ascii="Times New Roman" w:hAnsi="Times New Roman" w:cs="Times New Roman"/>
          <w:szCs w:val="24"/>
        </w:rPr>
        <w:t xml:space="preserve"> vise à </w:t>
      </w:r>
      <w:r w:rsidR="00C64184">
        <w:rPr>
          <w:rFonts w:ascii="Times New Roman" w:hAnsi="Times New Roman" w:cs="Times New Roman"/>
          <w:szCs w:val="24"/>
        </w:rPr>
        <w:t>étudier la possibilité d’utiliser</w:t>
      </w:r>
      <w:r w:rsidR="00C64184" w:rsidRPr="00413819">
        <w:rPr>
          <w:rFonts w:ascii="Times New Roman" w:hAnsi="Times New Roman" w:cs="Times New Roman"/>
          <w:szCs w:val="24"/>
        </w:rPr>
        <w:t xml:space="preserve"> des sondes à base de </w:t>
      </w:r>
      <w:r w:rsidR="00C64184">
        <w:rPr>
          <w:rFonts w:ascii="Times New Roman" w:hAnsi="Times New Roman" w:cs="Times New Roman"/>
          <w:szCs w:val="24"/>
        </w:rPr>
        <w:t>composés organiques volatils (</w:t>
      </w:r>
      <w:proofErr w:type="spellStart"/>
      <w:r w:rsidR="00C64184" w:rsidRPr="00413819">
        <w:rPr>
          <w:rFonts w:ascii="Times New Roman" w:hAnsi="Times New Roman" w:cs="Times New Roman"/>
          <w:szCs w:val="24"/>
        </w:rPr>
        <w:t>COV</w:t>
      </w:r>
      <w:r w:rsidR="00C64184">
        <w:rPr>
          <w:rFonts w:ascii="Times New Roman" w:hAnsi="Times New Roman" w:cs="Times New Roman"/>
          <w:szCs w:val="24"/>
        </w:rPr>
        <w:t>s</w:t>
      </w:r>
      <w:proofErr w:type="spellEnd"/>
      <w:r w:rsidR="00C64184">
        <w:rPr>
          <w:rFonts w:ascii="Times New Roman" w:hAnsi="Times New Roman" w:cs="Times New Roman"/>
          <w:szCs w:val="24"/>
        </w:rPr>
        <w:t>)</w:t>
      </w:r>
      <w:r w:rsidR="00C64184" w:rsidRPr="00413819">
        <w:rPr>
          <w:rFonts w:ascii="Times New Roman" w:hAnsi="Times New Roman" w:cs="Times New Roman"/>
          <w:szCs w:val="24"/>
        </w:rPr>
        <w:t xml:space="preserve"> qui, une fois activées par des micro-organismes vivants, libéreront des </w:t>
      </w:r>
      <w:proofErr w:type="spellStart"/>
      <w:r w:rsidR="00C64184" w:rsidRPr="00413819">
        <w:rPr>
          <w:rFonts w:ascii="Times New Roman" w:hAnsi="Times New Roman" w:cs="Times New Roman"/>
          <w:szCs w:val="24"/>
        </w:rPr>
        <w:t>COV</w:t>
      </w:r>
      <w:r w:rsidR="00C64184">
        <w:rPr>
          <w:rFonts w:ascii="Times New Roman" w:hAnsi="Times New Roman" w:cs="Times New Roman"/>
          <w:szCs w:val="24"/>
        </w:rPr>
        <w:t>s</w:t>
      </w:r>
      <w:proofErr w:type="spellEnd"/>
      <w:r w:rsidR="00C64184">
        <w:rPr>
          <w:rFonts w:ascii="Times New Roman" w:hAnsi="Times New Roman" w:cs="Times New Roman"/>
          <w:szCs w:val="24"/>
        </w:rPr>
        <w:t xml:space="preserve"> alors</w:t>
      </w:r>
      <w:r w:rsidR="00C64184" w:rsidRPr="00413819">
        <w:rPr>
          <w:rFonts w:ascii="Times New Roman" w:hAnsi="Times New Roman" w:cs="Times New Roman"/>
          <w:szCs w:val="24"/>
        </w:rPr>
        <w:t xml:space="preserve"> détectés par </w:t>
      </w:r>
      <w:r w:rsidR="00C64184">
        <w:rPr>
          <w:rFonts w:ascii="Times New Roman" w:hAnsi="Times New Roman" w:cs="Times New Roman"/>
          <w:szCs w:val="24"/>
        </w:rPr>
        <w:t>GC-MS</w:t>
      </w:r>
      <w:r w:rsidR="00C64184" w:rsidRPr="00413819">
        <w:rPr>
          <w:rFonts w:ascii="Times New Roman" w:hAnsi="Times New Roman" w:cs="Times New Roman"/>
          <w:szCs w:val="24"/>
        </w:rPr>
        <w:t>. Grâce à ces sondes, il est possible d'envisager une analyse semi-quantitative de la contamination microbienne en salle blanche lors de l'assemblage d</w:t>
      </w:r>
      <w:r w:rsidR="00C64184">
        <w:rPr>
          <w:rFonts w:ascii="Times New Roman" w:hAnsi="Times New Roman" w:cs="Times New Roman"/>
          <w:szCs w:val="24"/>
        </w:rPr>
        <w:t xml:space="preserve">’une instrumentation </w:t>
      </w:r>
      <w:r w:rsidR="00C64184" w:rsidRPr="00413819">
        <w:rPr>
          <w:rFonts w:ascii="Times New Roman" w:hAnsi="Times New Roman" w:cs="Times New Roman"/>
          <w:szCs w:val="24"/>
        </w:rPr>
        <w:t>spatial</w:t>
      </w:r>
      <w:r w:rsidR="00C64184">
        <w:rPr>
          <w:rFonts w:ascii="Times New Roman" w:hAnsi="Times New Roman" w:cs="Times New Roman"/>
          <w:szCs w:val="24"/>
        </w:rPr>
        <w:t>e</w:t>
      </w:r>
      <w:r w:rsidR="00C64184" w:rsidRPr="00413819">
        <w:rPr>
          <w:rFonts w:ascii="Times New Roman" w:hAnsi="Times New Roman" w:cs="Times New Roman"/>
          <w:szCs w:val="24"/>
        </w:rPr>
        <w:t xml:space="preserve"> </w:t>
      </w:r>
      <w:r w:rsidR="00C64184">
        <w:rPr>
          <w:rFonts w:ascii="Times New Roman" w:hAnsi="Times New Roman" w:cs="Times New Roman"/>
          <w:szCs w:val="24"/>
        </w:rPr>
        <w:t xml:space="preserve">ou en cours de </w:t>
      </w:r>
      <w:r w:rsidR="00C64184" w:rsidRPr="00413819">
        <w:rPr>
          <w:rFonts w:ascii="Times New Roman" w:hAnsi="Times New Roman" w:cs="Times New Roman"/>
          <w:szCs w:val="24"/>
        </w:rPr>
        <w:t>mission</w:t>
      </w:r>
      <w:r w:rsidR="00C64184">
        <w:rPr>
          <w:rFonts w:ascii="Times New Roman" w:hAnsi="Times New Roman" w:cs="Times New Roman"/>
          <w:szCs w:val="24"/>
        </w:rPr>
        <w:t>, directement sur le</w:t>
      </w:r>
      <w:r w:rsidR="00C64184" w:rsidRPr="00413819">
        <w:rPr>
          <w:rFonts w:ascii="Times New Roman" w:hAnsi="Times New Roman" w:cs="Times New Roman"/>
          <w:szCs w:val="24"/>
        </w:rPr>
        <w:t xml:space="preserve"> rover.</w:t>
      </w:r>
    </w:p>
    <w:p w14:paraId="61093BBE" w14:textId="77777777" w:rsidR="00413819" w:rsidRDefault="00413819" w:rsidP="00413819">
      <w:pPr>
        <w:rPr>
          <w:rFonts w:ascii="Times New Roman" w:hAnsi="Times New Roman" w:cs="Times New Roman"/>
          <w:szCs w:val="24"/>
        </w:rPr>
      </w:pPr>
    </w:p>
    <w:p w14:paraId="1B4B8BB7" w14:textId="6388D164" w:rsidR="00413819" w:rsidRPr="000C4119" w:rsidRDefault="00C64184" w:rsidP="00413819">
      <w:pPr>
        <w:rPr>
          <w:rFonts w:ascii="Times New Roman" w:hAnsi="Times New Roman" w:cs="Times New Roman"/>
          <w:szCs w:val="24"/>
        </w:rPr>
      </w:pPr>
      <w:r>
        <w:rPr>
          <w:rFonts w:ascii="Times New Roman" w:hAnsi="Times New Roman" w:cs="Times New Roman"/>
          <w:szCs w:val="24"/>
        </w:rPr>
        <w:t>Expérimentations</w:t>
      </w:r>
    </w:p>
    <w:p w14:paraId="58496BB0" w14:textId="13815439" w:rsidR="00C64184" w:rsidRDefault="00C64184">
      <w:pPr>
        <w:rPr>
          <w:rFonts w:ascii="Times New Roman" w:hAnsi="Times New Roman" w:cs="Times New Roman"/>
          <w:szCs w:val="24"/>
        </w:rPr>
      </w:pPr>
      <w:r>
        <w:rPr>
          <w:rFonts w:ascii="Times New Roman" w:hAnsi="Times New Roman" w:cs="Times New Roman"/>
          <w:szCs w:val="24"/>
        </w:rPr>
        <w:t xml:space="preserve">Ce projet débutera par une mise au point des stratégies analytiques permettant de détecter les </w:t>
      </w:r>
      <w:proofErr w:type="spellStart"/>
      <w:r>
        <w:rPr>
          <w:rFonts w:ascii="Times New Roman" w:hAnsi="Times New Roman" w:cs="Times New Roman"/>
          <w:szCs w:val="24"/>
        </w:rPr>
        <w:t>COVs</w:t>
      </w:r>
      <w:proofErr w:type="spellEnd"/>
      <w:r>
        <w:rPr>
          <w:rFonts w:ascii="Times New Roman" w:hAnsi="Times New Roman" w:cs="Times New Roman"/>
          <w:szCs w:val="24"/>
        </w:rPr>
        <w:t xml:space="preserve"> par GC-MS/MS. Cette étape sera suivie d’une étude sur des modèles bactériens. Il s’agira </w:t>
      </w:r>
      <w:r>
        <w:rPr>
          <w:rFonts w:ascii="Times New Roman" w:hAnsi="Times New Roman" w:cs="Times New Roman"/>
          <w:szCs w:val="24"/>
        </w:rPr>
        <w:lastRenderedPageBreak/>
        <w:t xml:space="preserve">alors de réaliser des cultures bactériennes afin d’optimiser les conditions expérimentales (concentration de sonde, durée d’incubation, durée de prélèvement des </w:t>
      </w:r>
      <w:proofErr w:type="spellStart"/>
      <w:r>
        <w:rPr>
          <w:rFonts w:ascii="Times New Roman" w:hAnsi="Times New Roman" w:cs="Times New Roman"/>
          <w:szCs w:val="24"/>
        </w:rPr>
        <w:t>COVs</w:t>
      </w:r>
      <w:proofErr w:type="spellEnd"/>
      <w:r>
        <w:rPr>
          <w:rFonts w:ascii="Times New Roman" w:hAnsi="Times New Roman" w:cs="Times New Roman"/>
          <w:szCs w:val="24"/>
        </w:rPr>
        <w:t>…) permettant une activation spécifique des sondes par les bactéries. Les limites de détection et de quantification des sondes devront également être déterminées. Suivant les résultats obtenus, quelques essais pourront être réalisés en conditions réelles afin, par exemple, de détecter la charge bactérienne dans un laboratoire.</w:t>
      </w:r>
    </w:p>
    <w:p w14:paraId="04706C46" w14:textId="77777777" w:rsidR="00C64184" w:rsidRDefault="00C64184">
      <w:pPr>
        <w:rPr>
          <w:rFonts w:ascii="Times New Roman" w:hAnsi="Times New Roman" w:cs="Times New Roman"/>
          <w:szCs w:val="24"/>
        </w:rPr>
      </w:pPr>
    </w:p>
    <w:p w14:paraId="2689F033" w14:textId="77777777" w:rsidR="00C64184" w:rsidRDefault="00C64184">
      <w:pPr>
        <w:rPr>
          <w:rFonts w:ascii="Times New Roman" w:hAnsi="Times New Roman" w:cs="Times New Roman"/>
          <w:szCs w:val="24"/>
        </w:rPr>
      </w:pPr>
    </w:p>
    <w:p w14:paraId="7873AD17" w14:textId="67F65A8C" w:rsidR="00166162" w:rsidRPr="000C4119" w:rsidRDefault="00166162">
      <w:pPr>
        <w:rPr>
          <w:rFonts w:ascii="Times New Roman" w:hAnsi="Times New Roman" w:cs="Times New Roman"/>
          <w:szCs w:val="24"/>
        </w:rPr>
      </w:pPr>
    </w:p>
    <w:sectPr w:rsidR="00166162" w:rsidRPr="000C4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62"/>
    <w:rsid w:val="000C4119"/>
    <w:rsid w:val="00166162"/>
    <w:rsid w:val="00286CE6"/>
    <w:rsid w:val="00413819"/>
    <w:rsid w:val="005719E2"/>
    <w:rsid w:val="00617E62"/>
    <w:rsid w:val="006B4F2A"/>
    <w:rsid w:val="006F5874"/>
    <w:rsid w:val="00873D95"/>
    <w:rsid w:val="008930BE"/>
    <w:rsid w:val="00C64184"/>
    <w:rsid w:val="00CB2AFB"/>
    <w:rsid w:val="00DD5B2D"/>
    <w:rsid w:val="00DF03DD"/>
    <w:rsid w:val="00F771CA"/>
    <w:rsid w:val="00FF22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3D61"/>
  <w15:chartTrackingRefBased/>
  <w15:docId w15:val="{6B9AF7E3-6115-4FBD-8EAD-7AB4C63D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62"/>
    <w:pPr>
      <w:spacing w:after="0" w:line="360" w:lineRule="auto"/>
      <w:jc w:val="both"/>
    </w:pPr>
    <w:rPr>
      <w:rFonts w:eastAsiaTheme="minorEastAsia"/>
      <w:color w:val="000000" w:themeColor="tex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166162"/>
    <w:pPr>
      <w:spacing w:before="100" w:beforeAutospacing="1" w:after="100" w:afterAutospacing="1" w:line="240" w:lineRule="auto"/>
      <w:jc w:val="left"/>
    </w:pPr>
    <w:rPr>
      <w:rFonts w:ascii="Times New Roman" w:eastAsia="Times New Roman" w:hAnsi="Times New Roman" w:cs="Times New Roman"/>
      <w:color w:val="auto"/>
      <w:szCs w:val="24"/>
      <w:lang w:eastAsia="fr-FR"/>
    </w:rPr>
  </w:style>
  <w:style w:type="character" w:styleId="Lienhypertexte">
    <w:name w:val="Hyperlink"/>
    <w:basedOn w:val="Policepardfaut"/>
    <w:uiPriority w:val="99"/>
    <w:unhideWhenUsed/>
    <w:rsid w:val="00166162"/>
    <w:rPr>
      <w:color w:val="0563C1" w:themeColor="hyperlink"/>
      <w:u w:val="single"/>
    </w:rPr>
  </w:style>
  <w:style w:type="character" w:styleId="Mentionnonrsolue">
    <w:name w:val="Unresolved Mention"/>
    <w:basedOn w:val="Policepardfaut"/>
    <w:uiPriority w:val="99"/>
    <w:semiHidden/>
    <w:unhideWhenUsed/>
    <w:rsid w:val="00286CE6"/>
    <w:rPr>
      <w:color w:val="605E5C"/>
      <w:shd w:val="clear" w:color="auto" w:fill="E1DFDD"/>
    </w:rPr>
  </w:style>
  <w:style w:type="paragraph" w:styleId="PrformatHTML">
    <w:name w:val="HTML Preformatted"/>
    <w:basedOn w:val="Normal"/>
    <w:link w:val="PrformatHTMLCar"/>
    <w:uiPriority w:val="99"/>
    <w:semiHidden/>
    <w:unhideWhenUsed/>
    <w:rsid w:val="00413819"/>
    <w:pPr>
      <w:spacing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413819"/>
    <w:rPr>
      <w:rFonts w:ascii="Consolas" w:eastAsiaTheme="minorEastAsia" w:hAnsi="Consola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9137">
      <w:bodyDiv w:val="1"/>
      <w:marLeft w:val="0"/>
      <w:marRight w:val="0"/>
      <w:marTop w:val="0"/>
      <w:marBottom w:val="0"/>
      <w:divBdr>
        <w:top w:val="none" w:sz="0" w:space="0" w:color="auto"/>
        <w:left w:val="none" w:sz="0" w:space="0" w:color="auto"/>
        <w:bottom w:val="none" w:sz="0" w:space="0" w:color="auto"/>
        <w:right w:val="none" w:sz="0" w:space="0" w:color="auto"/>
      </w:divBdr>
    </w:div>
    <w:div w:id="471481861">
      <w:bodyDiv w:val="1"/>
      <w:marLeft w:val="0"/>
      <w:marRight w:val="0"/>
      <w:marTop w:val="0"/>
      <w:marBottom w:val="0"/>
      <w:divBdr>
        <w:top w:val="none" w:sz="0" w:space="0" w:color="auto"/>
        <w:left w:val="none" w:sz="0" w:space="0" w:color="auto"/>
        <w:bottom w:val="none" w:sz="0" w:space="0" w:color="auto"/>
        <w:right w:val="none" w:sz="0" w:space="0" w:color="auto"/>
      </w:divBdr>
    </w:div>
    <w:div w:id="871651858">
      <w:bodyDiv w:val="1"/>
      <w:marLeft w:val="0"/>
      <w:marRight w:val="0"/>
      <w:marTop w:val="0"/>
      <w:marBottom w:val="0"/>
      <w:divBdr>
        <w:top w:val="none" w:sz="0" w:space="0" w:color="auto"/>
        <w:left w:val="none" w:sz="0" w:space="0" w:color="auto"/>
        <w:bottom w:val="none" w:sz="0" w:space="0" w:color="auto"/>
        <w:right w:val="none" w:sz="0" w:space="0" w:color="auto"/>
      </w:divBdr>
    </w:div>
    <w:div w:id="1562055298">
      <w:bodyDiv w:val="1"/>
      <w:marLeft w:val="0"/>
      <w:marRight w:val="0"/>
      <w:marTop w:val="0"/>
      <w:marBottom w:val="0"/>
      <w:divBdr>
        <w:top w:val="none" w:sz="0" w:space="0" w:color="auto"/>
        <w:left w:val="none" w:sz="0" w:space="0" w:color="auto"/>
        <w:bottom w:val="none" w:sz="0" w:space="0" w:color="auto"/>
        <w:right w:val="none" w:sz="0" w:space="0" w:color="auto"/>
      </w:divBdr>
    </w:div>
    <w:div w:id="1732070980">
      <w:bodyDiv w:val="1"/>
      <w:marLeft w:val="0"/>
      <w:marRight w:val="0"/>
      <w:marTop w:val="0"/>
      <w:marBottom w:val="0"/>
      <w:divBdr>
        <w:top w:val="none" w:sz="0" w:space="0" w:color="auto"/>
        <w:left w:val="none" w:sz="0" w:space="0" w:color="auto"/>
        <w:bottom w:val="none" w:sz="0" w:space="0" w:color="auto"/>
        <w:right w:val="none" w:sz="0" w:space="0" w:color="auto"/>
      </w:divBdr>
    </w:div>
    <w:div w:id="206151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ude.geffroy@univ-poitie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2434</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Geffroy Claude</dc:creator>
  <cp:keywords/>
  <dc:description/>
  <cp:lastModifiedBy>DUGAS, Vincent</cp:lastModifiedBy>
  <cp:revision>2</cp:revision>
  <dcterms:created xsi:type="dcterms:W3CDTF">2025-10-02T12:30:00Z</dcterms:created>
  <dcterms:modified xsi:type="dcterms:W3CDTF">2025-10-02T12:30:00Z</dcterms:modified>
</cp:coreProperties>
</file>