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FE72" w14:textId="77777777" w:rsidR="00167959" w:rsidRPr="00C70121" w:rsidRDefault="00465C7C" w:rsidP="0088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ind w:right="-1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Processus traumatiques</w:t>
      </w:r>
    </w:p>
    <w:p w14:paraId="02AA941D" w14:textId="314E0A19" w:rsidR="00167959" w:rsidRPr="003861D1" w:rsidRDefault="003112C8" w:rsidP="00386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ind w:right="-1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TD</w:t>
      </w:r>
      <w:r w:rsidR="001958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3 : Traumatismes crâniens (D</w:t>
      </w:r>
      <w:r w:rsidR="00E17464">
        <w:rPr>
          <w:rFonts w:cstheme="minorHAnsi"/>
          <w:b/>
          <w:sz w:val="24"/>
          <w:szCs w:val="24"/>
        </w:rPr>
        <w:t>)</w:t>
      </w:r>
      <w:r w:rsidR="00DA1463">
        <w:rPr>
          <w:rFonts w:cstheme="minorHAnsi"/>
          <w:b/>
          <w:sz w:val="24"/>
          <w:szCs w:val="24"/>
        </w:rPr>
        <w:t xml:space="preserve"> </w:t>
      </w:r>
    </w:p>
    <w:p w14:paraId="6500C632" w14:textId="626F75F2" w:rsidR="00534F45" w:rsidRDefault="00534F45" w:rsidP="00C66247">
      <w:pPr>
        <w:tabs>
          <w:tab w:val="left" w:pos="3240"/>
          <w:tab w:val="left" w:pos="5640"/>
        </w:tabs>
        <w:spacing w:after="0"/>
        <w:jc w:val="center"/>
        <w:rPr>
          <w:rFonts w:eastAsia="Times New Roman" w:cstheme="minorHAnsi"/>
          <w:b/>
          <w:sz w:val="28"/>
          <w:szCs w:val="28"/>
          <w:u w:val="single"/>
          <w:lang w:eastAsia="fr-FR"/>
        </w:rPr>
      </w:pPr>
      <w:r w:rsidRPr="00885362">
        <w:rPr>
          <w:rFonts w:eastAsia="Times New Roman" w:cstheme="minorHAnsi"/>
          <w:b/>
          <w:sz w:val="28"/>
          <w:szCs w:val="28"/>
          <w:u w:val="single"/>
          <w:lang w:eastAsia="fr-FR"/>
        </w:rPr>
        <w:t>Situ</w:t>
      </w:r>
      <w:r w:rsidR="00FA10C8" w:rsidRPr="00885362">
        <w:rPr>
          <w:rFonts w:eastAsia="Times New Roman" w:cstheme="minorHAnsi"/>
          <w:b/>
          <w:sz w:val="28"/>
          <w:szCs w:val="28"/>
          <w:u w:val="single"/>
          <w:lang w:eastAsia="fr-FR"/>
        </w:rPr>
        <w:t xml:space="preserve">ation clinique </w:t>
      </w:r>
      <w:r w:rsidR="007F7263" w:rsidRPr="00885362">
        <w:rPr>
          <w:rFonts w:eastAsia="Times New Roman" w:cstheme="minorHAnsi"/>
          <w:b/>
          <w:sz w:val="28"/>
          <w:szCs w:val="28"/>
          <w:u w:val="single"/>
          <w:lang w:eastAsia="fr-FR"/>
        </w:rPr>
        <w:t>M</w:t>
      </w:r>
      <w:r w:rsidR="007E7002" w:rsidRPr="00885362">
        <w:rPr>
          <w:rFonts w:eastAsia="Times New Roman" w:cstheme="minorHAnsi"/>
          <w:b/>
          <w:sz w:val="28"/>
          <w:szCs w:val="28"/>
          <w:u w:val="single"/>
          <w:lang w:eastAsia="fr-FR"/>
        </w:rPr>
        <w:t xml:space="preserve">. </w:t>
      </w:r>
      <w:r w:rsidR="00524475" w:rsidRPr="00885362">
        <w:rPr>
          <w:rFonts w:eastAsia="Times New Roman" w:cstheme="minorHAnsi"/>
          <w:b/>
          <w:sz w:val="28"/>
          <w:szCs w:val="28"/>
          <w:u w:val="single"/>
          <w:lang w:eastAsia="fr-FR"/>
        </w:rPr>
        <w:t>T</w:t>
      </w:r>
      <w:r w:rsidR="00885362" w:rsidRPr="00885362">
        <w:rPr>
          <w:rFonts w:eastAsia="Times New Roman" w:cstheme="minorHAnsi"/>
          <w:b/>
          <w:sz w:val="28"/>
          <w:szCs w:val="28"/>
          <w:u w:val="single"/>
          <w:lang w:eastAsia="fr-FR"/>
        </w:rPr>
        <w:t> :</w:t>
      </w:r>
    </w:p>
    <w:p w14:paraId="690C9D8D" w14:textId="77777777" w:rsidR="000B1CDD" w:rsidRPr="00885362" w:rsidRDefault="000B1CDD" w:rsidP="00C66247">
      <w:pPr>
        <w:tabs>
          <w:tab w:val="left" w:pos="3240"/>
          <w:tab w:val="left" w:pos="5640"/>
        </w:tabs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69C045B4" w14:textId="14998AE8" w:rsidR="008F1D1D" w:rsidRPr="00C66247" w:rsidRDefault="002A7443" w:rsidP="00615A8D">
      <w:pPr>
        <w:spacing w:after="0"/>
        <w:ind w:firstLine="708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sz w:val="23"/>
          <w:szCs w:val="23"/>
        </w:rPr>
        <w:t>Vous êtes étudiant(e) infirmier(e) en service d’urgence. Vous êtes encadré(e) ce jour par l’infirmier</w:t>
      </w:r>
      <w:r w:rsidR="008F1D1D" w:rsidRPr="00C66247">
        <w:rPr>
          <w:rFonts w:ascii="Calibri" w:hAnsi="Calibri" w:cs="Arial"/>
          <w:sz w:val="23"/>
          <w:szCs w:val="23"/>
        </w:rPr>
        <w:t xml:space="preserve"> positionné en salle de</w:t>
      </w:r>
      <w:r w:rsidR="007E7002" w:rsidRPr="00C66247">
        <w:rPr>
          <w:rFonts w:ascii="Calibri" w:hAnsi="Calibri" w:cs="Arial"/>
          <w:sz w:val="23"/>
          <w:szCs w:val="23"/>
        </w:rPr>
        <w:t xml:space="preserve"> </w:t>
      </w:r>
      <w:r w:rsidR="008F1D1D" w:rsidRPr="00C66247">
        <w:rPr>
          <w:rFonts w:ascii="Calibri" w:hAnsi="Calibri" w:cs="Arial"/>
          <w:sz w:val="23"/>
          <w:szCs w:val="23"/>
        </w:rPr>
        <w:t>déchoquage</w:t>
      </w:r>
      <w:r w:rsidRPr="00C66247">
        <w:rPr>
          <w:rFonts w:ascii="Calibri" w:hAnsi="Calibri" w:cs="Arial"/>
          <w:sz w:val="23"/>
          <w:szCs w:val="23"/>
        </w:rPr>
        <w:t xml:space="preserve"> </w:t>
      </w:r>
      <w:r w:rsidR="007E7002" w:rsidRPr="00C66247">
        <w:rPr>
          <w:rFonts w:ascii="Calibri" w:hAnsi="Calibri" w:cs="Arial"/>
          <w:sz w:val="23"/>
          <w:szCs w:val="23"/>
        </w:rPr>
        <w:t>et accueillez M</w:t>
      </w:r>
      <w:r w:rsidR="00B132FE" w:rsidRPr="00C66247">
        <w:rPr>
          <w:rFonts w:ascii="Calibri" w:hAnsi="Calibri" w:cs="Arial"/>
          <w:sz w:val="23"/>
          <w:szCs w:val="23"/>
        </w:rPr>
        <w:t>.</w:t>
      </w:r>
      <w:r w:rsidR="008B2A4D" w:rsidRPr="00C66247">
        <w:rPr>
          <w:rFonts w:ascii="Calibri" w:hAnsi="Calibri" w:cs="Arial"/>
          <w:sz w:val="23"/>
          <w:szCs w:val="23"/>
        </w:rPr>
        <w:t>T : il</w:t>
      </w:r>
      <w:r w:rsidR="008F1D1D" w:rsidRPr="00C66247">
        <w:rPr>
          <w:rFonts w:ascii="Calibri" w:hAnsi="Calibri" w:cs="Arial"/>
          <w:sz w:val="23"/>
          <w:szCs w:val="23"/>
        </w:rPr>
        <w:t xml:space="preserve"> est 18</w:t>
      </w:r>
      <w:r w:rsidR="00990CD8" w:rsidRPr="00C66247">
        <w:rPr>
          <w:rFonts w:ascii="Calibri" w:hAnsi="Calibri" w:cs="Arial"/>
          <w:sz w:val="23"/>
          <w:szCs w:val="23"/>
        </w:rPr>
        <w:t>h15.</w:t>
      </w:r>
      <w:r w:rsidR="008B1BDA" w:rsidRPr="00C66247">
        <w:rPr>
          <w:rFonts w:ascii="Calibri" w:hAnsi="Calibri" w:cs="Arial"/>
          <w:sz w:val="23"/>
          <w:szCs w:val="23"/>
        </w:rPr>
        <w:t xml:space="preserve"> Vot</w:t>
      </w:r>
      <w:r w:rsidR="008F1D1D" w:rsidRPr="00C66247">
        <w:rPr>
          <w:rFonts w:ascii="Calibri" w:hAnsi="Calibri" w:cs="Arial"/>
          <w:sz w:val="23"/>
          <w:szCs w:val="23"/>
        </w:rPr>
        <w:t>re mission est de le</w:t>
      </w:r>
      <w:r w:rsidR="008B1BDA" w:rsidRPr="00C66247">
        <w:rPr>
          <w:rFonts w:ascii="Calibri" w:hAnsi="Calibri" w:cs="Arial"/>
          <w:sz w:val="23"/>
          <w:szCs w:val="23"/>
        </w:rPr>
        <w:t xml:space="preserve"> suivre </w:t>
      </w:r>
      <w:r w:rsidR="008F1D1D" w:rsidRPr="00C66247">
        <w:rPr>
          <w:rFonts w:ascii="Calibri" w:hAnsi="Calibri" w:cs="Arial"/>
          <w:sz w:val="23"/>
          <w:szCs w:val="23"/>
        </w:rPr>
        <w:t>et vous en occuper sous l</w:t>
      </w:r>
      <w:r w:rsidR="00B90E24" w:rsidRPr="00C66247">
        <w:rPr>
          <w:rFonts w:ascii="Calibri" w:hAnsi="Calibri" w:cs="Arial"/>
          <w:sz w:val="23"/>
          <w:szCs w:val="23"/>
        </w:rPr>
        <w:t xml:space="preserve">a surveillance </w:t>
      </w:r>
      <w:r w:rsidR="008F1D1D" w:rsidRPr="00C66247">
        <w:rPr>
          <w:rFonts w:ascii="Calibri" w:hAnsi="Calibri" w:cs="Arial"/>
          <w:sz w:val="23"/>
          <w:szCs w:val="23"/>
        </w:rPr>
        <w:t xml:space="preserve">de l’IDE </w:t>
      </w:r>
      <w:r w:rsidR="008B1BDA" w:rsidRPr="00C66247">
        <w:rPr>
          <w:rFonts w:ascii="Calibri" w:hAnsi="Calibri" w:cs="Arial"/>
          <w:sz w:val="23"/>
          <w:szCs w:val="23"/>
        </w:rPr>
        <w:t xml:space="preserve">durant tout son passage </w:t>
      </w:r>
      <w:r w:rsidR="008F1D1D" w:rsidRPr="00C66247">
        <w:rPr>
          <w:rFonts w:ascii="Calibri" w:hAnsi="Calibri" w:cs="Arial"/>
          <w:sz w:val="23"/>
          <w:szCs w:val="23"/>
        </w:rPr>
        <w:t>aux urgences</w:t>
      </w:r>
      <w:r w:rsidR="008B1BDA" w:rsidRPr="00C66247">
        <w:rPr>
          <w:rFonts w:ascii="Calibri" w:hAnsi="Calibri" w:cs="Arial"/>
          <w:sz w:val="23"/>
          <w:szCs w:val="23"/>
        </w:rPr>
        <w:t>.</w:t>
      </w:r>
      <w:r w:rsidR="008F1D1D" w:rsidRPr="00C66247">
        <w:rPr>
          <w:rFonts w:ascii="Calibri" w:hAnsi="Calibri" w:cs="Arial"/>
          <w:sz w:val="23"/>
          <w:szCs w:val="23"/>
        </w:rPr>
        <w:t xml:space="preserve"> </w:t>
      </w:r>
    </w:p>
    <w:p w14:paraId="6172B029" w14:textId="77777777" w:rsidR="00615A8D" w:rsidRPr="00C66247" w:rsidRDefault="00615A8D" w:rsidP="00615A8D">
      <w:pPr>
        <w:spacing w:after="0"/>
        <w:ind w:firstLine="708"/>
        <w:jc w:val="both"/>
        <w:rPr>
          <w:rFonts w:ascii="Calibri" w:hAnsi="Calibri" w:cs="Arial"/>
          <w:sz w:val="23"/>
          <w:szCs w:val="23"/>
        </w:rPr>
      </w:pPr>
    </w:p>
    <w:p w14:paraId="22684130" w14:textId="07DCF27C" w:rsidR="00615A8D" w:rsidRPr="00C66247" w:rsidRDefault="008F1D1D" w:rsidP="00615A8D">
      <w:pPr>
        <w:spacing w:after="0"/>
        <w:ind w:firstLine="708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sz w:val="23"/>
          <w:szCs w:val="23"/>
        </w:rPr>
        <w:t>M. T</w:t>
      </w:r>
      <w:r w:rsidR="007F7263" w:rsidRPr="00C66247">
        <w:rPr>
          <w:rFonts w:ascii="Calibri" w:hAnsi="Calibri" w:cs="Arial"/>
          <w:sz w:val="23"/>
          <w:szCs w:val="23"/>
        </w:rPr>
        <w:t xml:space="preserve"> est âgé</w:t>
      </w:r>
      <w:r w:rsidRPr="00C66247">
        <w:rPr>
          <w:rFonts w:ascii="Calibri" w:hAnsi="Calibri" w:cs="Arial"/>
          <w:sz w:val="23"/>
          <w:szCs w:val="23"/>
        </w:rPr>
        <w:t xml:space="preserve"> de 52</w:t>
      </w:r>
      <w:r w:rsidR="007F7263" w:rsidRPr="00C66247">
        <w:rPr>
          <w:rFonts w:ascii="Calibri" w:hAnsi="Calibri" w:cs="Arial"/>
          <w:sz w:val="23"/>
          <w:szCs w:val="23"/>
        </w:rPr>
        <w:t xml:space="preserve"> ans. </w:t>
      </w:r>
      <w:r w:rsidRPr="00C66247">
        <w:rPr>
          <w:rFonts w:ascii="Calibri" w:hAnsi="Calibri" w:cs="Arial"/>
          <w:sz w:val="23"/>
          <w:szCs w:val="23"/>
        </w:rPr>
        <w:t>Il pèse 89 kilos pour 1m86</w:t>
      </w:r>
      <w:r w:rsidR="001326B9" w:rsidRPr="00C66247">
        <w:rPr>
          <w:rFonts w:ascii="Calibri" w:hAnsi="Calibri" w:cs="Arial"/>
          <w:sz w:val="23"/>
          <w:szCs w:val="23"/>
        </w:rPr>
        <w:t xml:space="preserve">. </w:t>
      </w:r>
      <w:r w:rsidR="00DA1463" w:rsidRPr="00C66247">
        <w:rPr>
          <w:rFonts w:ascii="Calibri" w:hAnsi="Calibri" w:cs="Arial"/>
          <w:sz w:val="23"/>
          <w:szCs w:val="23"/>
        </w:rPr>
        <w:t>Il est marié et a deux enfants, des jumeaux (21 ans)</w:t>
      </w:r>
      <w:r w:rsidR="00920F8F" w:rsidRPr="00C66247">
        <w:rPr>
          <w:rFonts w:ascii="Calibri" w:hAnsi="Calibri" w:cs="Arial"/>
          <w:sz w:val="23"/>
          <w:szCs w:val="23"/>
        </w:rPr>
        <w:t>. Ils sont</w:t>
      </w:r>
      <w:r w:rsidR="00DA1463" w:rsidRPr="00C66247">
        <w:rPr>
          <w:rFonts w:ascii="Calibri" w:hAnsi="Calibri" w:cs="Arial"/>
          <w:sz w:val="23"/>
          <w:szCs w:val="23"/>
        </w:rPr>
        <w:t xml:space="preserve"> étudiants. Son épouse est institutrice dans l’école du village. Ils vivent</w:t>
      </w:r>
      <w:r w:rsidR="00E74404" w:rsidRPr="00C66247">
        <w:rPr>
          <w:rFonts w:ascii="Calibri" w:hAnsi="Calibri" w:cs="Arial"/>
          <w:sz w:val="23"/>
          <w:szCs w:val="23"/>
        </w:rPr>
        <w:t xml:space="preserve"> dans une maison de campagne dont </w:t>
      </w:r>
      <w:r w:rsidR="00DA1463" w:rsidRPr="00C66247">
        <w:rPr>
          <w:rFonts w:ascii="Calibri" w:hAnsi="Calibri" w:cs="Arial"/>
          <w:sz w:val="23"/>
          <w:szCs w:val="23"/>
        </w:rPr>
        <w:t xml:space="preserve">ils ont </w:t>
      </w:r>
      <w:r w:rsidR="007D07C2" w:rsidRPr="00C66247">
        <w:rPr>
          <w:rFonts w:ascii="Calibri" w:hAnsi="Calibri" w:cs="Arial"/>
          <w:sz w:val="23"/>
          <w:szCs w:val="23"/>
        </w:rPr>
        <w:t>hérité</w:t>
      </w:r>
      <w:r w:rsidR="00DA1463" w:rsidRPr="00C66247">
        <w:rPr>
          <w:rFonts w:ascii="Calibri" w:hAnsi="Calibri" w:cs="Arial"/>
          <w:sz w:val="23"/>
          <w:szCs w:val="23"/>
        </w:rPr>
        <w:t xml:space="preserve"> au décès du père de M. T. Il est charpentier. Il adore bricoler, rendre service à ses amis qui le surnomme </w:t>
      </w:r>
      <w:r w:rsidR="00615A8D" w:rsidRPr="00C66247">
        <w:rPr>
          <w:rFonts w:ascii="Calibri" w:hAnsi="Calibri" w:cs="Arial"/>
          <w:sz w:val="23"/>
          <w:szCs w:val="23"/>
        </w:rPr>
        <w:t>« </w:t>
      </w:r>
      <w:r w:rsidR="00615A8D" w:rsidRPr="00C66247">
        <w:rPr>
          <w:rFonts w:ascii="Calibri" w:hAnsi="Calibri" w:cs="Arial"/>
          <w:i/>
          <w:iCs/>
          <w:sz w:val="23"/>
          <w:szCs w:val="23"/>
        </w:rPr>
        <w:t>Bob le bricoleur »</w:t>
      </w:r>
      <w:r w:rsidR="00DA1463" w:rsidRPr="00C66247">
        <w:rPr>
          <w:rFonts w:ascii="Calibri" w:hAnsi="Calibri" w:cs="Arial"/>
          <w:sz w:val="23"/>
          <w:szCs w:val="23"/>
        </w:rPr>
        <w:t>.</w:t>
      </w:r>
      <w:r w:rsidR="00885362" w:rsidRPr="00C66247">
        <w:rPr>
          <w:rFonts w:ascii="Calibri" w:hAnsi="Calibri" w:cs="Arial"/>
          <w:sz w:val="23"/>
          <w:szCs w:val="23"/>
        </w:rPr>
        <w:t xml:space="preserve"> </w:t>
      </w:r>
      <w:r w:rsidR="00DA1463" w:rsidRPr="00C66247">
        <w:rPr>
          <w:rFonts w:ascii="Calibri" w:hAnsi="Calibri" w:cs="Arial"/>
          <w:sz w:val="23"/>
          <w:szCs w:val="23"/>
        </w:rPr>
        <w:t>M. T est affilié au régime de sécurité sociale (CPAM) et bénéficie d’une couverture mutuelle (</w:t>
      </w:r>
      <w:r w:rsidR="00DA1463" w:rsidRPr="00C66247">
        <w:rPr>
          <w:rFonts w:ascii="Calibri" w:hAnsi="Calibri" w:cs="Arial"/>
          <w:i/>
          <w:iCs/>
          <w:sz w:val="23"/>
          <w:szCs w:val="23"/>
        </w:rPr>
        <w:t>Harmonie</w:t>
      </w:r>
      <w:r w:rsidR="00615A8D" w:rsidRPr="00C66247">
        <w:rPr>
          <w:rFonts w:ascii="Calibri" w:hAnsi="Calibri" w:cs="Arial"/>
          <w:i/>
          <w:iCs/>
          <w:sz w:val="23"/>
          <w:szCs w:val="23"/>
        </w:rPr>
        <w:t xml:space="preserve"> Mutuelle</w:t>
      </w:r>
      <w:r w:rsidR="00DA1463" w:rsidRPr="00C66247">
        <w:rPr>
          <w:rFonts w:ascii="Calibri" w:hAnsi="Calibri" w:cs="Arial"/>
          <w:sz w:val="23"/>
          <w:szCs w:val="23"/>
        </w:rPr>
        <w:t>).</w:t>
      </w:r>
    </w:p>
    <w:p w14:paraId="424F2D81" w14:textId="77777777" w:rsidR="00615A8D" w:rsidRPr="00C66247" w:rsidRDefault="00615A8D" w:rsidP="00615A8D">
      <w:pPr>
        <w:spacing w:after="0"/>
        <w:ind w:firstLine="708"/>
        <w:jc w:val="both"/>
        <w:rPr>
          <w:rFonts w:ascii="Calibri" w:hAnsi="Calibri" w:cs="Arial"/>
          <w:sz w:val="23"/>
          <w:szCs w:val="23"/>
        </w:rPr>
      </w:pPr>
    </w:p>
    <w:p w14:paraId="0DB21D3F" w14:textId="438D64FE" w:rsidR="00DA1463" w:rsidRPr="00C66247" w:rsidRDefault="00DA1463" w:rsidP="00615A8D">
      <w:pPr>
        <w:spacing w:after="0"/>
        <w:ind w:firstLine="708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sz w:val="23"/>
          <w:szCs w:val="23"/>
        </w:rPr>
        <w:t>M.T est admis aux urgences suite à une chute de hauteur de 3</w:t>
      </w:r>
      <w:r w:rsidR="00885362" w:rsidRPr="00C66247">
        <w:rPr>
          <w:rFonts w:ascii="Calibri" w:hAnsi="Calibri" w:cs="Arial"/>
          <w:sz w:val="23"/>
          <w:szCs w:val="23"/>
        </w:rPr>
        <w:t xml:space="preserve"> mètres </w:t>
      </w:r>
      <w:r w:rsidRPr="00C66247">
        <w:rPr>
          <w:rFonts w:ascii="Calibri" w:hAnsi="Calibri" w:cs="Arial"/>
          <w:sz w:val="23"/>
          <w:szCs w:val="23"/>
        </w:rPr>
        <w:t>survenu</w:t>
      </w:r>
      <w:r w:rsidR="00B2663A" w:rsidRPr="00C66247">
        <w:rPr>
          <w:rFonts w:ascii="Calibri" w:hAnsi="Calibri" w:cs="Arial"/>
          <w:sz w:val="23"/>
          <w:szCs w:val="23"/>
        </w:rPr>
        <w:t>e</w:t>
      </w:r>
      <w:r w:rsidRPr="00C66247">
        <w:rPr>
          <w:rFonts w:ascii="Calibri" w:hAnsi="Calibri" w:cs="Arial"/>
          <w:sz w:val="23"/>
          <w:szCs w:val="23"/>
        </w:rPr>
        <w:t xml:space="preserve"> sur son lieu de travail. </w:t>
      </w:r>
      <w:r w:rsidR="00885362" w:rsidRPr="00C66247">
        <w:rPr>
          <w:rFonts w:ascii="Calibri" w:hAnsi="Calibri" w:cs="Arial"/>
          <w:sz w:val="23"/>
          <w:szCs w:val="23"/>
        </w:rPr>
        <w:t xml:space="preserve">Sa tête </w:t>
      </w:r>
      <w:r w:rsidR="00615A8D" w:rsidRPr="00C66247">
        <w:rPr>
          <w:rFonts w:ascii="Calibri" w:hAnsi="Calibri" w:cs="Arial"/>
          <w:sz w:val="23"/>
          <w:szCs w:val="23"/>
        </w:rPr>
        <w:t>a</w:t>
      </w:r>
      <w:r w:rsidR="00885362" w:rsidRPr="00C66247">
        <w:rPr>
          <w:rFonts w:ascii="Calibri" w:hAnsi="Calibri" w:cs="Arial"/>
          <w:sz w:val="23"/>
          <w:szCs w:val="23"/>
        </w:rPr>
        <w:t xml:space="preserve"> percuté le sol</w:t>
      </w:r>
      <w:r w:rsidRPr="00C66247">
        <w:rPr>
          <w:rFonts w:ascii="Calibri" w:hAnsi="Calibri" w:cs="Arial"/>
          <w:sz w:val="23"/>
          <w:szCs w:val="23"/>
        </w:rPr>
        <w:t>. A l’arrivée des pompiers M.T présentait des pertes de connaissances brèves successives</w:t>
      </w:r>
      <w:r w:rsidR="008A7FEB" w:rsidRPr="00C66247">
        <w:rPr>
          <w:rFonts w:ascii="Calibri" w:hAnsi="Calibri" w:cs="Arial"/>
          <w:sz w:val="23"/>
          <w:szCs w:val="23"/>
        </w:rPr>
        <w:t xml:space="preserve"> puis </w:t>
      </w:r>
      <w:r w:rsidR="007F0DBC" w:rsidRPr="00C66247">
        <w:rPr>
          <w:rFonts w:ascii="Calibri" w:hAnsi="Calibri" w:cs="Arial"/>
          <w:sz w:val="23"/>
          <w:szCs w:val="23"/>
        </w:rPr>
        <w:t>en l’espace de 10 minu</w:t>
      </w:r>
      <w:r w:rsidR="008A7FEB" w:rsidRPr="00C66247">
        <w:rPr>
          <w:rFonts w:ascii="Calibri" w:hAnsi="Calibri" w:cs="Arial"/>
          <w:sz w:val="23"/>
          <w:szCs w:val="23"/>
        </w:rPr>
        <w:t xml:space="preserve">tes, il </w:t>
      </w:r>
      <w:r w:rsidR="00CE05D9" w:rsidRPr="00C66247">
        <w:rPr>
          <w:rFonts w:ascii="Calibri" w:hAnsi="Calibri" w:cs="Arial"/>
          <w:sz w:val="23"/>
          <w:szCs w:val="23"/>
        </w:rPr>
        <w:t>a sombré dans le coma</w:t>
      </w:r>
      <w:r w:rsidRPr="00C66247">
        <w:rPr>
          <w:rFonts w:ascii="Calibri" w:hAnsi="Calibri" w:cs="Arial"/>
          <w:sz w:val="23"/>
          <w:szCs w:val="23"/>
        </w:rPr>
        <w:t xml:space="preserve">. </w:t>
      </w:r>
    </w:p>
    <w:p w14:paraId="4DD85457" w14:textId="77777777" w:rsidR="00615A8D" w:rsidRPr="00C66247" w:rsidRDefault="00615A8D" w:rsidP="00615A8D">
      <w:pPr>
        <w:spacing w:after="0"/>
        <w:jc w:val="center"/>
        <w:rPr>
          <w:rFonts w:ascii="Calibri" w:hAnsi="Calibri" w:cs="Arial"/>
          <w:b/>
          <w:sz w:val="23"/>
          <w:szCs w:val="23"/>
        </w:rPr>
      </w:pPr>
    </w:p>
    <w:p w14:paraId="0518AD4B" w14:textId="0382D955" w:rsidR="00DB394B" w:rsidRPr="00C66247" w:rsidRDefault="007F7263" w:rsidP="00615A8D">
      <w:pPr>
        <w:spacing w:after="0"/>
        <w:jc w:val="center"/>
        <w:rPr>
          <w:rFonts w:ascii="Calibri" w:hAnsi="Calibri" w:cs="Arial"/>
          <w:b/>
          <w:sz w:val="23"/>
          <w:szCs w:val="23"/>
        </w:rPr>
      </w:pPr>
      <w:r w:rsidRPr="00C66247">
        <w:rPr>
          <w:rFonts w:ascii="Calibri" w:hAnsi="Calibri" w:cs="Arial"/>
          <w:b/>
          <w:sz w:val="23"/>
          <w:szCs w:val="23"/>
        </w:rPr>
        <w:t>ATCD :</w:t>
      </w:r>
    </w:p>
    <w:p w14:paraId="51DC6F69" w14:textId="17A0B68D" w:rsidR="00615A8D" w:rsidRPr="00C66247" w:rsidRDefault="00DB394B" w:rsidP="00615A8D">
      <w:pPr>
        <w:pStyle w:val="Paragraphedeliste"/>
        <w:numPr>
          <w:ilvl w:val="0"/>
          <w:numId w:val="26"/>
        </w:numPr>
        <w:spacing w:after="0"/>
        <w:jc w:val="both"/>
        <w:rPr>
          <w:rFonts w:ascii="Calibri" w:hAnsi="Calibri" w:cs="Arial"/>
          <w:b/>
          <w:sz w:val="23"/>
          <w:szCs w:val="23"/>
          <w:u w:val="single"/>
        </w:rPr>
      </w:pPr>
      <w:r w:rsidRPr="00C66247">
        <w:rPr>
          <w:rFonts w:ascii="Calibri" w:hAnsi="Calibri" w:cs="Arial"/>
          <w:b/>
          <w:sz w:val="23"/>
          <w:szCs w:val="23"/>
          <w:u w:val="single"/>
        </w:rPr>
        <w:t xml:space="preserve">Médicaux : </w:t>
      </w:r>
    </w:p>
    <w:p w14:paraId="494EEA01" w14:textId="4B763ADD" w:rsidR="00DB394B" w:rsidRPr="00C66247" w:rsidRDefault="00473104" w:rsidP="00615A8D">
      <w:pPr>
        <w:pStyle w:val="Paragraphedeliste"/>
        <w:numPr>
          <w:ilvl w:val="0"/>
          <w:numId w:val="46"/>
        </w:numPr>
        <w:spacing w:after="0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sz w:val="23"/>
          <w:szCs w:val="23"/>
        </w:rPr>
        <w:t>Sinusites chroniques traitées par antibiotiques dès leurs apparition</w:t>
      </w:r>
      <w:r w:rsidR="007F14C5" w:rsidRPr="00C66247">
        <w:rPr>
          <w:rFonts w:ascii="Calibri" w:hAnsi="Calibri" w:cs="Arial"/>
          <w:sz w:val="23"/>
          <w:szCs w:val="23"/>
        </w:rPr>
        <w:t>s</w:t>
      </w:r>
      <w:r w:rsidR="00615A8D" w:rsidRPr="00C66247">
        <w:rPr>
          <w:rFonts w:ascii="Calibri" w:hAnsi="Calibri" w:cs="Arial"/>
          <w:sz w:val="23"/>
          <w:szCs w:val="23"/>
        </w:rPr>
        <w:t xml:space="preserve"> avec </w:t>
      </w:r>
      <w:r w:rsidR="00615A8D" w:rsidRPr="00C66247">
        <w:rPr>
          <w:rFonts w:ascii="Calibri" w:hAnsi="Calibri" w:cs="Arial"/>
          <w:i/>
          <w:iCs/>
          <w:sz w:val="23"/>
          <w:szCs w:val="23"/>
        </w:rPr>
        <w:t>Nasonex®</w:t>
      </w:r>
      <w:r w:rsidR="00615A8D" w:rsidRPr="00C66247">
        <w:rPr>
          <w:rFonts w:ascii="Calibri" w:hAnsi="Calibri" w:cs="Arial"/>
          <w:sz w:val="23"/>
          <w:szCs w:val="23"/>
        </w:rPr>
        <w:t>.</w:t>
      </w:r>
    </w:p>
    <w:p w14:paraId="784B9C25" w14:textId="77777777" w:rsidR="00615A8D" w:rsidRPr="00C66247" w:rsidRDefault="00615A8D" w:rsidP="00615A8D">
      <w:pPr>
        <w:spacing w:after="0"/>
        <w:jc w:val="both"/>
        <w:rPr>
          <w:rFonts w:ascii="Calibri" w:hAnsi="Calibri" w:cs="Arial"/>
          <w:sz w:val="23"/>
          <w:szCs w:val="23"/>
        </w:rPr>
      </w:pPr>
    </w:p>
    <w:p w14:paraId="7373F636" w14:textId="77777777" w:rsidR="00DB394B" w:rsidRPr="00C66247" w:rsidRDefault="00DB394B" w:rsidP="00615A8D">
      <w:pPr>
        <w:pStyle w:val="Paragraphedeliste"/>
        <w:numPr>
          <w:ilvl w:val="0"/>
          <w:numId w:val="26"/>
        </w:numPr>
        <w:spacing w:after="0"/>
        <w:jc w:val="both"/>
        <w:rPr>
          <w:rFonts w:ascii="Calibri" w:hAnsi="Calibri" w:cs="Arial"/>
          <w:b/>
          <w:sz w:val="23"/>
          <w:szCs w:val="23"/>
          <w:u w:val="single"/>
        </w:rPr>
      </w:pPr>
      <w:r w:rsidRPr="00C66247">
        <w:rPr>
          <w:rFonts w:ascii="Calibri" w:hAnsi="Calibri" w:cs="Arial"/>
          <w:b/>
          <w:sz w:val="23"/>
          <w:szCs w:val="23"/>
          <w:u w:val="single"/>
        </w:rPr>
        <w:t>Chirurgicaux :</w:t>
      </w:r>
    </w:p>
    <w:p w14:paraId="42B96B41" w14:textId="0D1111AA" w:rsidR="00DB394B" w:rsidRPr="00C66247" w:rsidRDefault="00473104" w:rsidP="00615A8D">
      <w:pPr>
        <w:pStyle w:val="Paragraphedeliste"/>
        <w:numPr>
          <w:ilvl w:val="0"/>
          <w:numId w:val="45"/>
        </w:numPr>
        <w:spacing w:after="0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sz w:val="23"/>
          <w:szCs w:val="23"/>
        </w:rPr>
        <w:t>RAS</w:t>
      </w:r>
    </w:p>
    <w:p w14:paraId="5BF93C15" w14:textId="77777777" w:rsidR="00615A8D" w:rsidRPr="00C66247" w:rsidRDefault="00615A8D" w:rsidP="00615A8D">
      <w:pPr>
        <w:spacing w:after="0"/>
        <w:jc w:val="both"/>
        <w:rPr>
          <w:rFonts w:ascii="Calibri" w:hAnsi="Calibri" w:cs="Arial"/>
          <w:sz w:val="23"/>
          <w:szCs w:val="23"/>
        </w:rPr>
      </w:pPr>
    </w:p>
    <w:p w14:paraId="53355701" w14:textId="77777777" w:rsidR="00615A8D" w:rsidRPr="00C66247" w:rsidRDefault="00DB394B" w:rsidP="00615A8D">
      <w:pPr>
        <w:pStyle w:val="Paragraphedeliste"/>
        <w:numPr>
          <w:ilvl w:val="0"/>
          <w:numId w:val="26"/>
        </w:numPr>
        <w:spacing w:after="0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b/>
          <w:sz w:val="23"/>
          <w:szCs w:val="23"/>
          <w:u w:val="single"/>
        </w:rPr>
        <w:t>Psychologique :</w:t>
      </w:r>
    </w:p>
    <w:p w14:paraId="5E547D58" w14:textId="04F55BD1" w:rsidR="00971B6D" w:rsidRPr="00C66247" w:rsidRDefault="00473104" w:rsidP="00615A8D">
      <w:pPr>
        <w:pStyle w:val="Paragraphedeliste"/>
        <w:numPr>
          <w:ilvl w:val="0"/>
          <w:numId w:val="44"/>
        </w:numPr>
        <w:spacing w:after="0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sz w:val="23"/>
          <w:szCs w:val="23"/>
        </w:rPr>
        <w:t xml:space="preserve">Dépression à la mort de son père (2006), traitée par </w:t>
      </w:r>
      <w:r w:rsidR="00DA0569" w:rsidRPr="00C66247">
        <w:rPr>
          <w:rFonts w:ascii="Calibri" w:hAnsi="Calibri" w:cs="Arial"/>
          <w:i/>
          <w:sz w:val="23"/>
          <w:szCs w:val="23"/>
        </w:rPr>
        <w:t>Deroxat</w:t>
      </w:r>
      <w:r w:rsidR="00DA0569" w:rsidRPr="00C66247">
        <w:rPr>
          <w:rFonts w:ascii="Calibri" w:hAnsi="Calibri" w:cs="Arial"/>
          <w:iCs/>
          <w:sz w:val="23"/>
          <w:szCs w:val="23"/>
        </w:rPr>
        <w:t>®</w:t>
      </w:r>
      <w:r w:rsidRPr="00C66247">
        <w:rPr>
          <w:rFonts w:ascii="Calibri" w:hAnsi="Calibri" w:cs="Arial"/>
          <w:sz w:val="23"/>
          <w:szCs w:val="23"/>
        </w:rPr>
        <w:t>20mg/24h</w:t>
      </w:r>
      <w:r w:rsidR="007D4A0B" w:rsidRPr="00C66247">
        <w:rPr>
          <w:rFonts w:ascii="Calibri" w:hAnsi="Calibri" w:cs="Arial"/>
          <w:sz w:val="23"/>
          <w:szCs w:val="23"/>
        </w:rPr>
        <w:t xml:space="preserve">, 1 </w:t>
      </w:r>
      <w:proofErr w:type="spellStart"/>
      <w:r w:rsidR="007D4A0B" w:rsidRPr="00C66247">
        <w:rPr>
          <w:rFonts w:ascii="Calibri" w:hAnsi="Calibri" w:cs="Arial"/>
          <w:sz w:val="23"/>
          <w:szCs w:val="23"/>
        </w:rPr>
        <w:t>c</w:t>
      </w:r>
      <w:r w:rsidR="00615A8D" w:rsidRPr="00C66247">
        <w:rPr>
          <w:rFonts w:ascii="Calibri" w:hAnsi="Calibri" w:cs="Arial"/>
          <w:sz w:val="23"/>
          <w:szCs w:val="23"/>
        </w:rPr>
        <w:t>p</w:t>
      </w:r>
      <w:proofErr w:type="spellEnd"/>
      <w:r w:rsidR="007D4A0B" w:rsidRPr="00C66247">
        <w:rPr>
          <w:rFonts w:ascii="Calibri" w:hAnsi="Calibri" w:cs="Arial"/>
          <w:sz w:val="23"/>
          <w:szCs w:val="23"/>
        </w:rPr>
        <w:t xml:space="preserve"> le soir</w:t>
      </w:r>
      <w:r w:rsidRPr="00C66247">
        <w:rPr>
          <w:rFonts w:ascii="Calibri" w:hAnsi="Calibri" w:cs="Arial"/>
          <w:sz w:val="23"/>
          <w:szCs w:val="23"/>
        </w:rPr>
        <w:t>.</w:t>
      </w:r>
    </w:p>
    <w:p w14:paraId="34D0098E" w14:textId="77777777" w:rsidR="00615A8D" w:rsidRPr="00C66247" w:rsidRDefault="00615A8D" w:rsidP="00615A8D">
      <w:pPr>
        <w:spacing w:after="0"/>
        <w:ind w:left="360"/>
        <w:jc w:val="both"/>
        <w:rPr>
          <w:rFonts w:ascii="Calibri" w:hAnsi="Calibri" w:cs="Arial"/>
          <w:sz w:val="23"/>
          <w:szCs w:val="23"/>
        </w:rPr>
      </w:pPr>
    </w:p>
    <w:p w14:paraId="6A5985EA" w14:textId="1B56B981" w:rsidR="00971B6D" w:rsidRPr="00C66247" w:rsidRDefault="00DB394B" w:rsidP="00615A8D">
      <w:pPr>
        <w:pStyle w:val="Paragraphedeliste"/>
        <w:numPr>
          <w:ilvl w:val="0"/>
          <w:numId w:val="26"/>
        </w:numPr>
        <w:spacing w:after="0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b/>
          <w:sz w:val="23"/>
          <w:szCs w:val="23"/>
          <w:u w:val="single"/>
        </w:rPr>
        <w:t>Familiaux </w:t>
      </w:r>
      <w:r w:rsidRPr="00C66247">
        <w:rPr>
          <w:rFonts w:ascii="Calibri" w:hAnsi="Calibri" w:cs="Arial"/>
          <w:sz w:val="23"/>
          <w:szCs w:val="23"/>
        </w:rPr>
        <w:t>: Néant</w:t>
      </w:r>
      <w:r w:rsidR="00885362" w:rsidRPr="00C66247">
        <w:rPr>
          <w:rFonts w:ascii="Calibri" w:hAnsi="Calibri" w:cs="Arial"/>
          <w:sz w:val="23"/>
          <w:szCs w:val="23"/>
        </w:rPr>
        <w:t>.</w:t>
      </w:r>
    </w:p>
    <w:p w14:paraId="691751A4" w14:textId="77777777" w:rsidR="00615A8D" w:rsidRPr="00C66247" w:rsidRDefault="00615A8D" w:rsidP="00615A8D">
      <w:pPr>
        <w:pStyle w:val="Paragraphedeliste"/>
        <w:spacing w:after="0"/>
        <w:jc w:val="both"/>
        <w:rPr>
          <w:rFonts w:ascii="Calibri" w:hAnsi="Calibri" w:cs="Arial"/>
          <w:sz w:val="23"/>
          <w:szCs w:val="23"/>
        </w:rPr>
      </w:pPr>
    </w:p>
    <w:p w14:paraId="6F21B6CE" w14:textId="22079D3A" w:rsidR="00615A8D" w:rsidRDefault="00DB394B" w:rsidP="002C28BE">
      <w:pPr>
        <w:pStyle w:val="Paragraphedeliste"/>
        <w:numPr>
          <w:ilvl w:val="0"/>
          <w:numId w:val="26"/>
        </w:numPr>
        <w:spacing w:after="0"/>
        <w:jc w:val="both"/>
        <w:rPr>
          <w:rFonts w:ascii="Calibri" w:hAnsi="Calibri" w:cs="Arial"/>
          <w:sz w:val="23"/>
          <w:szCs w:val="23"/>
        </w:rPr>
      </w:pPr>
      <w:r w:rsidRPr="00C66247">
        <w:rPr>
          <w:rFonts w:ascii="Calibri" w:hAnsi="Calibri" w:cs="Arial"/>
          <w:b/>
          <w:sz w:val="23"/>
          <w:szCs w:val="23"/>
          <w:u w:val="single"/>
        </w:rPr>
        <w:t>Allergie :</w:t>
      </w:r>
      <w:r w:rsidR="00663A9E" w:rsidRPr="00C66247">
        <w:rPr>
          <w:rFonts w:ascii="Calibri" w:hAnsi="Calibri" w:cs="Arial"/>
          <w:sz w:val="23"/>
          <w:szCs w:val="23"/>
        </w:rPr>
        <w:t xml:space="preserve"> </w:t>
      </w:r>
      <w:r w:rsidR="008F1D1D" w:rsidRPr="00C66247">
        <w:rPr>
          <w:rFonts w:ascii="Calibri" w:hAnsi="Calibri" w:cs="Arial"/>
          <w:sz w:val="23"/>
          <w:szCs w:val="23"/>
        </w:rPr>
        <w:t>Néant</w:t>
      </w:r>
      <w:r w:rsidR="00885362" w:rsidRPr="00C66247">
        <w:rPr>
          <w:rFonts w:ascii="Calibri" w:hAnsi="Calibri" w:cs="Arial"/>
          <w:sz w:val="23"/>
          <w:szCs w:val="23"/>
        </w:rPr>
        <w:t>.</w:t>
      </w:r>
    </w:p>
    <w:p w14:paraId="19278E4B" w14:textId="77777777" w:rsidR="002C28BE" w:rsidRPr="002C28BE" w:rsidRDefault="002C28BE" w:rsidP="002C28BE">
      <w:pPr>
        <w:spacing w:after="0"/>
        <w:jc w:val="both"/>
        <w:rPr>
          <w:rFonts w:ascii="Calibri" w:hAnsi="Calibri" w:cs="Arial"/>
          <w:sz w:val="23"/>
          <w:szCs w:val="23"/>
        </w:rPr>
      </w:pPr>
    </w:p>
    <w:p w14:paraId="0E3E229C" w14:textId="1D7C0843" w:rsidR="00615A8D" w:rsidRPr="00E966C0" w:rsidRDefault="00024C4E" w:rsidP="00615A8D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  <w:r w:rsidRPr="00C66247">
        <w:rPr>
          <w:rFonts w:eastAsia="Times New Roman" w:cstheme="minorHAnsi"/>
          <w:b/>
          <w:bCs/>
          <w:sz w:val="23"/>
          <w:szCs w:val="23"/>
          <w:lang w:eastAsia="fr-FR"/>
        </w:rPr>
        <w:t>Examen clinique à l'arrivée</w:t>
      </w:r>
      <w:r w:rsidR="00F57614" w:rsidRPr="00C66247">
        <w:rPr>
          <w:rFonts w:eastAsia="Times New Roman" w:cstheme="minorHAnsi"/>
          <w:b/>
          <w:bCs/>
          <w:sz w:val="23"/>
          <w:szCs w:val="23"/>
          <w:lang w:eastAsia="fr-FR"/>
        </w:rPr>
        <w:t xml:space="preserve"> des pompiers</w:t>
      </w:r>
      <w:r w:rsidR="00B2663A" w:rsidRPr="00C66247">
        <w:rPr>
          <w:rFonts w:eastAsia="Times New Roman" w:cstheme="minorHAnsi"/>
          <w:b/>
          <w:bCs/>
          <w:sz w:val="23"/>
          <w:szCs w:val="23"/>
          <w:lang w:eastAsia="fr-FR"/>
        </w:rPr>
        <w:t xml:space="preserve"> et du SMUR</w:t>
      </w:r>
      <w:r w:rsidR="00F57614" w:rsidRPr="00C66247">
        <w:rPr>
          <w:rFonts w:eastAsia="Times New Roman" w:cstheme="minorHAnsi"/>
          <w:b/>
          <w:bCs/>
          <w:sz w:val="23"/>
          <w:szCs w:val="23"/>
          <w:lang w:eastAsia="fr-FR"/>
        </w:rPr>
        <w:t> :</w:t>
      </w:r>
    </w:p>
    <w:p w14:paraId="51D39563" w14:textId="77777777" w:rsidR="00615A8D" w:rsidRPr="00C66247" w:rsidRDefault="00F57614" w:rsidP="00615A8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  <w:r w:rsidRPr="00C66247">
        <w:rPr>
          <w:rFonts w:cstheme="minorHAnsi"/>
          <w:sz w:val="23"/>
          <w:szCs w:val="23"/>
        </w:rPr>
        <w:t>F</w:t>
      </w:r>
      <w:r w:rsidR="00615A8D" w:rsidRPr="00C66247">
        <w:rPr>
          <w:rFonts w:cstheme="minorHAnsi"/>
          <w:sz w:val="23"/>
          <w:szCs w:val="23"/>
        </w:rPr>
        <w:t xml:space="preserve">C </w:t>
      </w:r>
      <w:r w:rsidRPr="00C66247">
        <w:rPr>
          <w:rFonts w:cstheme="minorHAnsi"/>
          <w:sz w:val="23"/>
          <w:szCs w:val="23"/>
        </w:rPr>
        <w:t xml:space="preserve">: 120 </w:t>
      </w:r>
      <w:proofErr w:type="spellStart"/>
      <w:r w:rsidR="00615A8D" w:rsidRPr="00C66247">
        <w:rPr>
          <w:rFonts w:cstheme="minorHAnsi"/>
          <w:sz w:val="23"/>
          <w:szCs w:val="23"/>
        </w:rPr>
        <w:t>batt</w:t>
      </w:r>
      <w:proofErr w:type="spellEnd"/>
      <w:r w:rsidR="00615A8D" w:rsidRPr="00C66247">
        <w:rPr>
          <w:rFonts w:cstheme="minorHAnsi"/>
          <w:sz w:val="23"/>
          <w:szCs w:val="23"/>
        </w:rPr>
        <w:t>/ min</w:t>
      </w:r>
    </w:p>
    <w:p w14:paraId="11A2B678" w14:textId="77777777" w:rsidR="00615A8D" w:rsidRPr="00C66247" w:rsidRDefault="00F57614" w:rsidP="00615A8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  <w:r w:rsidRPr="00C66247">
        <w:rPr>
          <w:rFonts w:cstheme="minorHAnsi"/>
          <w:sz w:val="23"/>
          <w:szCs w:val="23"/>
        </w:rPr>
        <w:t>F</w:t>
      </w:r>
      <w:r w:rsidR="00615A8D" w:rsidRPr="00C66247">
        <w:rPr>
          <w:rFonts w:cstheme="minorHAnsi"/>
          <w:sz w:val="23"/>
          <w:szCs w:val="23"/>
        </w:rPr>
        <w:t xml:space="preserve">R </w:t>
      </w:r>
      <w:r w:rsidRPr="00C66247">
        <w:rPr>
          <w:rFonts w:cstheme="minorHAnsi"/>
          <w:sz w:val="23"/>
          <w:szCs w:val="23"/>
        </w:rPr>
        <w:t xml:space="preserve">: </w:t>
      </w:r>
      <w:r w:rsidR="00615A8D" w:rsidRPr="00C66247">
        <w:rPr>
          <w:rFonts w:cstheme="minorHAnsi"/>
          <w:sz w:val="23"/>
          <w:szCs w:val="23"/>
        </w:rPr>
        <w:t xml:space="preserve">polypnée à </w:t>
      </w:r>
      <w:r w:rsidRPr="00C66247">
        <w:rPr>
          <w:rFonts w:cstheme="minorHAnsi"/>
          <w:sz w:val="23"/>
          <w:szCs w:val="23"/>
        </w:rPr>
        <w:t>28 respirations par minute</w:t>
      </w:r>
      <w:r w:rsidR="00615A8D" w:rsidRPr="00C66247">
        <w:rPr>
          <w:rFonts w:cstheme="minorHAnsi"/>
          <w:sz w:val="23"/>
          <w:szCs w:val="23"/>
        </w:rPr>
        <w:t xml:space="preserve"> + tirage.</w:t>
      </w:r>
    </w:p>
    <w:p w14:paraId="6F7F1A31" w14:textId="7E25FF4F" w:rsidR="00615A8D" w:rsidRPr="00C66247" w:rsidRDefault="00F57614" w:rsidP="00615A8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  <w:r w:rsidRPr="00C66247">
        <w:rPr>
          <w:rFonts w:cstheme="minorHAnsi"/>
          <w:sz w:val="23"/>
          <w:szCs w:val="23"/>
        </w:rPr>
        <w:t>T</w:t>
      </w:r>
      <w:r w:rsidR="00615A8D" w:rsidRPr="00C66247">
        <w:rPr>
          <w:rFonts w:cstheme="minorHAnsi"/>
          <w:sz w:val="23"/>
          <w:szCs w:val="23"/>
        </w:rPr>
        <w:t xml:space="preserve">A </w:t>
      </w:r>
      <w:r w:rsidRPr="00C66247">
        <w:rPr>
          <w:rFonts w:cstheme="minorHAnsi"/>
          <w:sz w:val="23"/>
          <w:szCs w:val="23"/>
        </w:rPr>
        <w:t xml:space="preserve">: 160/90 </w:t>
      </w:r>
      <w:proofErr w:type="spellStart"/>
      <w:r w:rsidRPr="00C66247">
        <w:rPr>
          <w:rFonts w:cstheme="minorHAnsi"/>
          <w:sz w:val="23"/>
          <w:szCs w:val="23"/>
        </w:rPr>
        <w:t>mmHg</w:t>
      </w:r>
      <w:proofErr w:type="spellEnd"/>
      <w:r w:rsidRPr="00C66247">
        <w:rPr>
          <w:rFonts w:cstheme="minorHAnsi"/>
          <w:sz w:val="23"/>
          <w:szCs w:val="23"/>
        </w:rPr>
        <w:t>.</w:t>
      </w:r>
    </w:p>
    <w:p w14:paraId="22A1440B" w14:textId="1829CB54" w:rsidR="00885D9A" w:rsidRPr="001D05D2" w:rsidRDefault="00B2663A" w:rsidP="00615A8D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  <w:r w:rsidRPr="00C66247">
        <w:rPr>
          <w:rFonts w:eastAsia="Times New Roman" w:cstheme="minorHAnsi"/>
          <w:bCs/>
          <w:sz w:val="23"/>
          <w:szCs w:val="23"/>
          <w:lang w:eastAsia="fr-FR"/>
        </w:rPr>
        <w:t>Glasgow 7</w:t>
      </w:r>
      <w:r w:rsidR="00615A8D"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 : </w:t>
      </w:r>
      <w:r w:rsidR="00F57614" w:rsidRPr="00C66247">
        <w:rPr>
          <w:rFonts w:cstheme="minorHAnsi"/>
          <w:sz w:val="23"/>
          <w:szCs w:val="23"/>
        </w:rPr>
        <w:t>Coma, répondant uniquement aux stimulations douloureuses.</w:t>
      </w:r>
      <w:r w:rsidRPr="00C66247">
        <w:rPr>
          <w:rFonts w:cstheme="minorHAnsi"/>
          <w:sz w:val="23"/>
          <w:szCs w:val="23"/>
        </w:rPr>
        <w:t xml:space="preserve"> Au regard de ce score de </w:t>
      </w:r>
      <w:r w:rsidR="00615A8D" w:rsidRPr="00C66247">
        <w:rPr>
          <w:rFonts w:cstheme="minorHAnsi"/>
          <w:sz w:val="23"/>
          <w:szCs w:val="23"/>
        </w:rPr>
        <w:t>Glasgow,</w:t>
      </w:r>
      <w:r w:rsidRPr="00C66247">
        <w:rPr>
          <w:rFonts w:cstheme="minorHAnsi"/>
          <w:sz w:val="23"/>
          <w:szCs w:val="23"/>
        </w:rPr>
        <w:t xml:space="preserve"> le médecin du SMUR décide de l’intuber avec une sonde </w:t>
      </w:r>
      <w:r w:rsidR="00615A8D" w:rsidRPr="00C66247">
        <w:rPr>
          <w:rFonts w:cstheme="minorHAnsi"/>
          <w:sz w:val="23"/>
          <w:szCs w:val="23"/>
        </w:rPr>
        <w:t>orotrachéale</w:t>
      </w:r>
      <w:r w:rsidRPr="00C66247">
        <w:rPr>
          <w:rFonts w:cstheme="minorHAnsi"/>
          <w:sz w:val="23"/>
          <w:szCs w:val="23"/>
        </w:rPr>
        <w:t xml:space="preserve">. </w:t>
      </w:r>
      <w:r w:rsidR="003B1E9E" w:rsidRPr="00C66247">
        <w:rPr>
          <w:rFonts w:cstheme="minorHAnsi"/>
          <w:sz w:val="23"/>
          <w:szCs w:val="23"/>
        </w:rPr>
        <w:t>(</w:t>
      </w:r>
      <w:r w:rsidR="00615A8D" w:rsidRPr="00C66247">
        <w:rPr>
          <w:rFonts w:cstheme="minorHAnsi"/>
          <w:sz w:val="23"/>
          <w:szCs w:val="23"/>
        </w:rPr>
        <w:t>Donner</w:t>
      </w:r>
      <w:r w:rsidR="003B1E9E" w:rsidRPr="00C66247">
        <w:rPr>
          <w:rFonts w:cstheme="minorHAnsi"/>
          <w:sz w:val="23"/>
          <w:szCs w:val="23"/>
        </w:rPr>
        <w:t xml:space="preserve"> paramètres : Ventilation contrôlée</w:t>
      </w:r>
      <w:r w:rsidR="00615A8D" w:rsidRPr="00C66247">
        <w:rPr>
          <w:rFonts w:cstheme="minorHAnsi"/>
          <w:sz w:val="23"/>
          <w:szCs w:val="23"/>
        </w:rPr>
        <w:t xml:space="preserve"> à </w:t>
      </w:r>
      <w:r w:rsidR="003B1E9E" w:rsidRPr="00C66247">
        <w:rPr>
          <w:rFonts w:cstheme="minorHAnsi"/>
          <w:sz w:val="23"/>
          <w:szCs w:val="23"/>
        </w:rPr>
        <w:t>VC 450 ml ; FR 14 /mn, FiO2 50%</w:t>
      </w:r>
      <w:r w:rsidR="00615A8D" w:rsidRPr="00C66247">
        <w:rPr>
          <w:rFonts w:cstheme="minorHAnsi"/>
          <w:sz w:val="23"/>
          <w:szCs w:val="23"/>
        </w:rPr>
        <w:t xml:space="preserve"> (21% en AA)</w:t>
      </w:r>
      <w:r w:rsidR="003B1E9E" w:rsidRPr="00C66247">
        <w:rPr>
          <w:rFonts w:cstheme="minorHAnsi"/>
          <w:sz w:val="23"/>
          <w:szCs w:val="23"/>
        </w:rPr>
        <w:t>)</w:t>
      </w:r>
      <w:r w:rsidR="00615A8D" w:rsidRPr="00C66247">
        <w:rPr>
          <w:rFonts w:cstheme="minorHAnsi"/>
          <w:sz w:val="23"/>
          <w:szCs w:val="23"/>
        </w:rPr>
        <w:t>.</w:t>
      </w:r>
    </w:p>
    <w:p w14:paraId="7C15F362" w14:textId="67FD7C50" w:rsidR="001D05D2" w:rsidRPr="001D05D2" w:rsidRDefault="001D05D2" w:rsidP="001D05D2">
      <w:pPr>
        <w:pStyle w:val="Paragraphedeliste"/>
        <w:numPr>
          <w:ilvl w:val="0"/>
          <w:numId w:val="26"/>
        </w:numPr>
        <w:jc w:val="both"/>
        <w:rPr>
          <w:rFonts w:eastAsia="Times New Roman" w:cstheme="minorHAnsi"/>
          <w:sz w:val="23"/>
          <w:szCs w:val="23"/>
          <w:lang w:eastAsia="fr-FR"/>
        </w:rPr>
      </w:pPr>
      <w:r w:rsidRPr="001D05D2">
        <w:rPr>
          <w:rFonts w:eastAsia="Times New Roman" w:cstheme="minorHAnsi"/>
          <w:sz w:val="23"/>
          <w:szCs w:val="23"/>
          <w:lang w:eastAsia="fr-FR"/>
        </w:rPr>
        <w:t>Pas de plaie apparent</w:t>
      </w:r>
      <w:r>
        <w:rPr>
          <w:rFonts w:eastAsia="Times New Roman" w:cstheme="minorHAnsi"/>
          <w:sz w:val="23"/>
          <w:szCs w:val="23"/>
          <w:lang w:eastAsia="fr-FR"/>
        </w:rPr>
        <w:t>e</w:t>
      </w:r>
      <w:r w:rsidRPr="001D05D2">
        <w:rPr>
          <w:rFonts w:eastAsia="Times New Roman" w:cstheme="minorHAnsi"/>
          <w:sz w:val="23"/>
          <w:szCs w:val="23"/>
          <w:lang w:eastAsia="fr-FR"/>
        </w:rPr>
        <w:t>.</w:t>
      </w:r>
    </w:p>
    <w:p w14:paraId="7126F048" w14:textId="0FD4721E" w:rsidR="001D05D2" w:rsidRDefault="001D05D2" w:rsidP="001D05D2">
      <w:pPr>
        <w:pStyle w:val="Paragraphedeliste"/>
        <w:numPr>
          <w:ilvl w:val="0"/>
          <w:numId w:val="26"/>
        </w:numPr>
        <w:jc w:val="both"/>
        <w:rPr>
          <w:rFonts w:eastAsia="Times New Roman" w:cstheme="minorHAnsi"/>
          <w:sz w:val="23"/>
          <w:szCs w:val="23"/>
          <w:lang w:eastAsia="fr-FR"/>
        </w:rPr>
      </w:pPr>
      <w:proofErr w:type="spellStart"/>
      <w:r w:rsidRPr="001D05D2">
        <w:rPr>
          <w:rFonts w:eastAsia="Times New Roman" w:cstheme="minorHAnsi"/>
          <w:sz w:val="23"/>
          <w:szCs w:val="23"/>
          <w:lang w:eastAsia="fr-FR"/>
        </w:rPr>
        <w:t>Normot</w:t>
      </w:r>
      <w:r>
        <w:rPr>
          <w:rFonts w:eastAsia="Times New Roman" w:cstheme="minorHAnsi"/>
          <w:sz w:val="23"/>
          <w:szCs w:val="23"/>
          <w:lang w:eastAsia="fr-FR"/>
        </w:rPr>
        <w:t>h</w:t>
      </w:r>
      <w:r w:rsidRPr="001D05D2">
        <w:rPr>
          <w:rFonts w:eastAsia="Times New Roman" w:cstheme="minorHAnsi"/>
          <w:sz w:val="23"/>
          <w:szCs w:val="23"/>
          <w:lang w:eastAsia="fr-FR"/>
        </w:rPr>
        <w:t>erme</w:t>
      </w:r>
      <w:proofErr w:type="spellEnd"/>
      <w:r w:rsidRPr="001D05D2">
        <w:rPr>
          <w:rFonts w:eastAsia="Times New Roman" w:cstheme="minorHAnsi"/>
          <w:sz w:val="23"/>
          <w:szCs w:val="23"/>
          <w:lang w:eastAsia="fr-FR"/>
        </w:rPr>
        <w:t> : 36.8°</w:t>
      </w:r>
    </w:p>
    <w:p w14:paraId="5150A576" w14:textId="77777777" w:rsidR="002C28BE" w:rsidRPr="002C28BE" w:rsidRDefault="002C28BE" w:rsidP="002C28BE">
      <w:pPr>
        <w:pStyle w:val="Paragraphedeliste"/>
        <w:numPr>
          <w:ilvl w:val="0"/>
          <w:numId w:val="26"/>
        </w:numPr>
        <w:jc w:val="both"/>
        <w:rPr>
          <w:rFonts w:eastAsia="Times New Roman" w:cstheme="minorHAnsi"/>
          <w:sz w:val="23"/>
          <w:szCs w:val="23"/>
          <w:lang w:eastAsia="fr-FR"/>
        </w:rPr>
      </w:pPr>
      <w:r w:rsidRPr="002C28BE">
        <w:rPr>
          <w:rFonts w:eastAsia="Times New Roman" w:cstheme="minorHAnsi"/>
          <w:sz w:val="23"/>
          <w:szCs w:val="23"/>
          <w:lang w:eastAsia="fr-FR"/>
        </w:rPr>
        <w:t>Glycémie : 1.1 g/L</w:t>
      </w:r>
    </w:p>
    <w:p w14:paraId="60EC0A90" w14:textId="1B1ACB93" w:rsidR="009C41B5" w:rsidRPr="00C66247" w:rsidRDefault="00DA1463" w:rsidP="00615A8D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C66247">
        <w:rPr>
          <w:rFonts w:cstheme="minorHAnsi"/>
          <w:sz w:val="23"/>
          <w:szCs w:val="23"/>
        </w:rPr>
        <w:lastRenderedPageBreak/>
        <w:t>Deux voies veineuses périphériques ont été posées</w:t>
      </w:r>
      <w:r w:rsidR="00885D9A" w:rsidRPr="00C66247">
        <w:rPr>
          <w:rFonts w:cstheme="minorHAnsi"/>
          <w:sz w:val="23"/>
          <w:szCs w:val="23"/>
        </w:rPr>
        <w:t xml:space="preserve"> par le SMUR</w:t>
      </w:r>
      <w:r w:rsidRPr="00C66247">
        <w:rPr>
          <w:rFonts w:cstheme="minorHAnsi"/>
          <w:sz w:val="23"/>
          <w:szCs w:val="23"/>
        </w:rPr>
        <w:t xml:space="preserve">. Un traitement par </w:t>
      </w:r>
      <w:r w:rsidR="00615A8D" w:rsidRPr="00C66247">
        <w:rPr>
          <w:rFonts w:cstheme="minorHAnsi"/>
          <w:i/>
          <w:iCs/>
          <w:sz w:val="23"/>
          <w:szCs w:val="23"/>
        </w:rPr>
        <w:t>M</w:t>
      </w:r>
      <w:r w:rsidRPr="00C66247">
        <w:rPr>
          <w:rFonts w:cstheme="minorHAnsi"/>
          <w:i/>
          <w:iCs/>
          <w:sz w:val="23"/>
          <w:szCs w:val="23"/>
        </w:rPr>
        <w:t>annitol</w:t>
      </w:r>
      <w:r w:rsidR="00B86842" w:rsidRPr="00C66247">
        <w:rPr>
          <w:rFonts w:cstheme="minorHAnsi"/>
          <w:sz w:val="23"/>
          <w:szCs w:val="23"/>
        </w:rPr>
        <w:t>®</w:t>
      </w:r>
      <w:r w:rsidRPr="00C66247">
        <w:rPr>
          <w:rFonts w:cstheme="minorHAnsi"/>
          <w:sz w:val="23"/>
          <w:szCs w:val="23"/>
        </w:rPr>
        <w:t xml:space="preserve"> (Diurétiques osmotiques) </w:t>
      </w:r>
      <w:r w:rsidR="003B1E9E" w:rsidRPr="00C66247">
        <w:rPr>
          <w:rFonts w:cstheme="minorHAnsi"/>
          <w:sz w:val="23"/>
          <w:szCs w:val="23"/>
        </w:rPr>
        <w:t xml:space="preserve">afin de diminuer l’œdème cérébral </w:t>
      </w:r>
      <w:r w:rsidRPr="00C66247">
        <w:rPr>
          <w:rFonts w:cstheme="minorHAnsi"/>
          <w:sz w:val="23"/>
          <w:szCs w:val="23"/>
        </w:rPr>
        <w:t>lui est administré en IVL sur une voie et sur l’autre se trouve la sédation</w:t>
      </w:r>
      <w:r w:rsidR="009C41B5" w:rsidRPr="00C66247">
        <w:rPr>
          <w:rFonts w:cstheme="minorHAnsi"/>
          <w:sz w:val="23"/>
          <w:szCs w:val="23"/>
        </w:rPr>
        <w:t xml:space="preserve"> de </w:t>
      </w:r>
      <w:r w:rsidR="009C41B5" w:rsidRPr="00C66247">
        <w:rPr>
          <w:rFonts w:cstheme="minorHAnsi"/>
          <w:i/>
          <w:iCs/>
          <w:sz w:val="23"/>
          <w:szCs w:val="23"/>
        </w:rPr>
        <w:t>Propofol</w:t>
      </w:r>
      <w:r w:rsidR="00885D9A" w:rsidRPr="00C66247">
        <w:rPr>
          <w:rFonts w:cstheme="minorHAnsi"/>
          <w:sz w:val="23"/>
          <w:szCs w:val="23"/>
        </w:rPr>
        <w:t>®</w:t>
      </w:r>
      <w:r w:rsidR="009C41B5" w:rsidRPr="00C66247">
        <w:rPr>
          <w:rFonts w:cstheme="minorHAnsi"/>
          <w:sz w:val="23"/>
          <w:szCs w:val="23"/>
        </w:rPr>
        <w:t xml:space="preserve"> et de </w:t>
      </w:r>
      <w:r w:rsidR="009C41B5" w:rsidRPr="00C66247">
        <w:rPr>
          <w:rFonts w:cstheme="minorHAnsi"/>
          <w:i/>
          <w:iCs/>
          <w:sz w:val="23"/>
          <w:szCs w:val="23"/>
        </w:rPr>
        <w:t>Fentanyl</w:t>
      </w:r>
      <w:r w:rsidR="00885D9A" w:rsidRPr="00C66247">
        <w:rPr>
          <w:rFonts w:cstheme="minorHAnsi"/>
          <w:sz w:val="23"/>
          <w:szCs w:val="23"/>
        </w:rPr>
        <w:t>®</w:t>
      </w:r>
      <w:r w:rsidR="009C41B5" w:rsidRPr="00C66247">
        <w:rPr>
          <w:rFonts w:cstheme="minorHAnsi"/>
          <w:sz w:val="23"/>
          <w:szCs w:val="23"/>
        </w:rPr>
        <w:t>.</w:t>
      </w:r>
    </w:p>
    <w:p w14:paraId="463C0183" w14:textId="77777777" w:rsidR="00C66247" w:rsidRDefault="00C66247" w:rsidP="00615A8D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4F6E2A1" w14:textId="2CFECE45" w:rsidR="00615A8D" w:rsidRPr="00C66247" w:rsidRDefault="00C66247" w:rsidP="00615A8D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C66247">
        <w:rPr>
          <w:rFonts w:cstheme="minorHAnsi"/>
          <w:sz w:val="23"/>
          <w:szCs w:val="23"/>
        </w:rPr>
        <w:t>18h15 : Il est adressé aux urgences par le SMUR</w:t>
      </w:r>
    </w:p>
    <w:p w14:paraId="775978E6" w14:textId="77777777" w:rsidR="00C66247" w:rsidRDefault="00C66247" w:rsidP="00615A8D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6247" w14:paraId="29ADF1BB" w14:textId="77777777" w:rsidTr="00C66247">
        <w:tc>
          <w:tcPr>
            <w:tcW w:w="9062" w:type="dxa"/>
          </w:tcPr>
          <w:p w14:paraId="5756091A" w14:textId="1852B35D" w:rsidR="00C66247" w:rsidRPr="00C66247" w:rsidRDefault="00C66247" w:rsidP="00C66247">
            <w:pPr>
              <w:jc w:val="center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  <w:r w:rsidRPr="00C66247">
              <w:rPr>
                <w:rFonts w:cstheme="minorHAnsi"/>
                <w:b/>
                <w:bCs/>
                <w:sz w:val="23"/>
                <w:szCs w:val="23"/>
                <w:u w:val="single"/>
              </w:rPr>
              <w:t>FOCUS :</w:t>
            </w:r>
          </w:p>
          <w:p w14:paraId="645917B0" w14:textId="7E1DC686" w:rsidR="00C66247" w:rsidRDefault="00C66247" w:rsidP="00C66247">
            <w:pPr>
              <w:jc w:val="both"/>
              <w:rPr>
                <w:rFonts w:cstheme="minorHAnsi"/>
                <w:sz w:val="23"/>
                <w:szCs w:val="23"/>
              </w:rPr>
            </w:pPr>
            <w:r w:rsidRPr="00C66247">
              <w:rPr>
                <w:rFonts w:cstheme="minorHAnsi"/>
                <w:sz w:val="23"/>
                <w:szCs w:val="23"/>
              </w:rPr>
              <w:t xml:space="preserve">- </w:t>
            </w:r>
            <w:r w:rsidRPr="00C66247">
              <w:rPr>
                <w:rFonts w:cstheme="minorHAnsi"/>
                <w:i/>
                <w:iCs/>
                <w:sz w:val="23"/>
                <w:szCs w:val="23"/>
              </w:rPr>
              <w:t>Propofol</w:t>
            </w:r>
            <w:r w:rsidRPr="00C66247">
              <w:rPr>
                <w:rFonts w:cstheme="minorHAnsi"/>
                <w:sz w:val="23"/>
                <w:szCs w:val="23"/>
              </w:rPr>
              <w:t>® :</w:t>
            </w:r>
          </w:p>
          <w:p w14:paraId="7E2F2EB2" w14:textId="1F4593AD" w:rsidR="00C66247" w:rsidRPr="00C66247" w:rsidRDefault="00C66247" w:rsidP="00C66247">
            <w:pPr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</w:t>
            </w:r>
            <w:r w:rsidRPr="00C66247">
              <w:rPr>
                <w:rFonts w:cstheme="minorHAnsi"/>
                <w:sz w:val="23"/>
                <w:szCs w:val="23"/>
              </w:rPr>
              <w:t xml:space="preserve">gent anesthésique intraveineux de courte durée d'action. Il peut être utilisé dans l'induction et l'entretien d'une anesthésie générale ou lors d'une sédation (a tendance </w:t>
            </w:r>
            <w:r w:rsidR="00833B16" w:rsidRPr="00C66247">
              <w:rPr>
                <w:rFonts w:cstheme="minorHAnsi"/>
                <w:sz w:val="23"/>
                <w:szCs w:val="23"/>
              </w:rPr>
              <w:t>à</w:t>
            </w:r>
            <w:r w:rsidRPr="00C66247">
              <w:rPr>
                <w:rFonts w:cstheme="minorHAnsi"/>
                <w:sz w:val="23"/>
                <w:szCs w:val="23"/>
              </w:rPr>
              <w:t xml:space="preserve"> faire chuter la TA).</w:t>
            </w:r>
          </w:p>
          <w:p w14:paraId="731F682F" w14:textId="77777777" w:rsidR="00C66247" w:rsidRPr="00C66247" w:rsidRDefault="00C66247" w:rsidP="00C66247">
            <w:pPr>
              <w:jc w:val="both"/>
              <w:rPr>
                <w:rFonts w:cstheme="minorHAnsi"/>
                <w:sz w:val="23"/>
                <w:szCs w:val="23"/>
              </w:rPr>
            </w:pPr>
          </w:p>
          <w:p w14:paraId="6445B7DB" w14:textId="77777777" w:rsidR="00C66247" w:rsidRDefault="00C66247" w:rsidP="00C66247">
            <w:pPr>
              <w:jc w:val="both"/>
              <w:rPr>
                <w:rFonts w:cstheme="minorHAnsi"/>
                <w:sz w:val="23"/>
                <w:szCs w:val="23"/>
              </w:rPr>
            </w:pPr>
            <w:r w:rsidRPr="00C66247">
              <w:rPr>
                <w:rFonts w:cstheme="minorHAnsi"/>
                <w:sz w:val="23"/>
                <w:szCs w:val="23"/>
              </w:rPr>
              <w:t xml:space="preserve">- </w:t>
            </w:r>
            <w:r w:rsidRPr="00C66247">
              <w:rPr>
                <w:rFonts w:cstheme="minorHAnsi"/>
                <w:i/>
                <w:iCs/>
                <w:sz w:val="23"/>
                <w:szCs w:val="23"/>
              </w:rPr>
              <w:t>Fentanyl</w:t>
            </w:r>
            <w:r w:rsidRPr="00C66247">
              <w:rPr>
                <w:rFonts w:cstheme="minorHAnsi"/>
                <w:sz w:val="23"/>
                <w:szCs w:val="23"/>
              </w:rPr>
              <w:t>® :</w:t>
            </w:r>
          </w:p>
          <w:p w14:paraId="16ECC74A" w14:textId="61AB27AB" w:rsidR="00C66247" w:rsidRPr="00C66247" w:rsidRDefault="00C66247" w:rsidP="00C66247">
            <w:pPr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A</w:t>
            </w:r>
            <w:r w:rsidRPr="00C66247">
              <w:rPr>
                <w:rFonts w:cstheme="minorHAnsi"/>
                <w:sz w:val="23"/>
                <w:szCs w:val="23"/>
              </w:rPr>
              <w:t xml:space="preserve">nalgésique opioïde, dérivé de la </w:t>
            </w:r>
            <w:proofErr w:type="spellStart"/>
            <w:r w:rsidRPr="00C66247">
              <w:rPr>
                <w:rFonts w:cstheme="minorHAnsi"/>
                <w:i/>
                <w:iCs/>
                <w:sz w:val="23"/>
                <w:szCs w:val="23"/>
              </w:rPr>
              <w:t>phénylpipéridine</w:t>
            </w:r>
            <w:proofErr w:type="spellEnd"/>
            <w:r w:rsidRPr="00C66247">
              <w:rPr>
                <w:rFonts w:cstheme="minorHAnsi"/>
                <w:sz w:val="23"/>
                <w:szCs w:val="23"/>
              </w:rPr>
              <w:t xml:space="preserve">, qui interagit principalement sur les récepteurs morphiniques µ du cerveau, de la moelle épinière et des muscles lisses.  Il présente un effet analgésique rapide et une courte durée d'action. Le </w:t>
            </w:r>
            <w:r w:rsidRPr="00C66247">
              <w:rPr>
                <w:rFonts w:cstheme="minorHAnsi"/>
                <w:i/>
                <w:iCs/>
                <w:sz w:val="23"/>
                <w:szCs w:val="23"/>
              </w:rPr>
              <w:t>fentanyl</w:t>
            </w:r>
            <w:r w:rsidRPr="00C66247">
              <w:rPr>
                <w:rFonts w:cstheme="minorHAnsi"/>
                <w:sz w:val="23"/>
                <w:szCs w:val="23"/>
              </w:rPr>
              <w:t xml:space="preserve"> possède un effet analgésique environ 100 fois plus puissant que celui de la </w:t>
            </w:r>
            <w:hyperlink r:id="rId8" w:history="1">
              <w:r w:rsidRPr="00C66247">
                <w:rPr>
                  <w:rFonts w:cstheme="minorHAnsi"/>
                  <w:sz w:val="23"/>
                  <w:szCs w:val="23"/>
                </w:rPr>
                <w:t>morphine</w:t>
              </w:r>
            </w:hyperlink>
            <w:r w:rsidRPr="00C66247">
              <w:rPr>
                <w:rFonts w:cstheme="minorHAnsi"/>
                <w:sz w:val="23"/>
                <w:szCs w:val="23"/>
              </w:rPr>
              <w:t>. Ses principaux effets thérapeutiques sont analgésiques et sédatifs.</w:t>
            </w:r>
          </w:p>
          <w:p w14:paraId="64263AE3" w14:textId="77777777" w:rsidR="00C66247" w:rsidRDefault="00C66247" w:rsidP="00615A8D">
            <w:pPr>
              <w:jc w:val="both"/>
              <w:rPr>
                <w:rFonts w:cstheme="minorHAnsi"/>
                <w:sz w:val="23"/>
                <w:szCs w:val="23"/>
              </w:rPr>
            </w:pPr>
          </w:p>
        </w:tc>
      </w:tr>
    </w:tbl>
    <w:p w14:paraId="38DFFFBA" w14:textId="77777777" w:rsidR="00C66247" w:rsidRPr="00C66247" w:rsidRDefault="00C66247" w:rsidP="00C66247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548B3532" w14:textId="5E61045E" w:rsidR="00885D9A" w:rsidRPr="00C66247" w:rsidRDefault="00885D9A" w:rsidP="00615A8D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  <w:r w:rsidRPr="00C66247">
        <w:rPr>
          <w:rFonts w:eastAsia="Times New Roman" w:cstheme="minorHAnsi"/>
          <w:b/>
          <w:bCs/>
          <w:sz w:val="23"/>
          <w:szCs w:val="23"/>
          <w:lang w:eastAsia="fr-FR"/>
        </w:rPr>
        <w:t>Examen clinique à l'arrivée aux urgences :</w:t>
      </w:r>
    </w:p>
    <w:p w14:paraId="4AF167BC" w14:textId="2A256C1E" w:rsidR="00615A8D" w:rsidRPr="00C66247" w:rsidRDefault="00615A8D" w:rsidP="00615A8D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15A8D" w:rsidRPr="00C66247" w14:paraId="1B593053" w14:textId="77777777" w:rsidTr="00C66247">
        <w:tc>
          <w:tcPr>
            <w:tcW w:w="2830" w:type="dxa"/>
            <w:shd w:val="clear" w:color="auto" w:fill="D0CECE" w:themeFill="background2" w:themeFillShade="E6"/>
          </w:tcPr>
          <w:p w14:paraId="61FFD5F6" w14:textId="74CAB94E" w:rsidR="00615A8D" w:rsidRPr="00C66247" w:rsidRDefault="00615A8D" w:rsidP="00615A8D">
            <w:pPr>
              <w:jc w:val="both"/>
              <w:rPr>
                <w:rFonts w:eastAsia="Times New Roman" w:cstheme="minorHAnsi"/>
                <w:b/>
                <w:bCs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bCs/>
                <w:sz w:val="23"/>
                <w:szCs w:val="23"/>
                <w:lang w:eastAsia="fr-FR"/>
              </w:rPr>
              <w:t>Fonction cardiaque</w:t>
            </w:r>
          </w:p>
        </w:tc>
        <w:tc>
          <w:tcPr>
            <w:tcW w:w="6232" w:type="dxa"/>
          </w:tcPr>
          <w:p w14:paraId="71C2A295" w14:textId="6EE9ED15" w:rsidR="00615A8D" w:rsidRPr="00C66247" w:rsidRDefault="00C66247" w:rsidP="00615A8D">
            <w:pPr>
              <w:jc w:val="both"/>
              <w:rPr>
                <w:rFonts w:cstheme="minorHAnsi"/>
                <w:sz w:val="23"/>
                <w:szCs w:val="23"/>
              </w:rPr>
            </w:pPr>
            <w:r w:rsidRPr="00C66247">
              <w:rPr>
                <w:rFonts w:cstheme="minorHAnsi"/>
                <w:sz w:val="23"/>
                <w:szCs w:val="23"/>
              </w:rPr>
              <w:t xml:space="preserve">FC : </w:t>
            </w:r>
            <w:r w:rsidR="00615A8D" w:rsidRPr="00C66247">
              <w:rPr>
                <w:rFonts w:cstheme="minorHAnsi"/>
                <w:sz w:val="23"/>
                <w:szCs w:val="23"/>
              </w:rPr>
              <w:t xml:space="preserve">86 battements par minute. </w:t>
            </w:r>
          </w:p>
          <w:p w14:paraId="410EA94C" w14:textId="77777777" w:rsidR="00615A8D" w:rsidRPr="00C66247" w:rsidRDefault="00615A8D" w:rsidP="00615A8D">
            <w:pPr>
              <w:jc w:val="both"/>
              <w:rPr>
                <w:rFonts w:cstheme="minorHAnsi"/>
                <w:sz w:val="23"/>
                <w:szCs w:val="23"/>
              </w:rPr>
            </w:pPr>
            <w:r w:rsidRPr="00C66247">
              <w:rPr>
                <w:rFonts w:cstheme="minorHAnsi"/>
                <w:sz w:val="23"/>
                <w:szCs w:val="23"/>
              </w:rPr>
              <w:t xml:space="preserve">TA : 140/90 </w:t>
            </w:r>
            <w:proofErr w:type="spellStart"/>
            <w:r w:rsidRPr="00C66247">
              <w:rPr>
                <w:rFonts w:cstheme="minorHAnsi"/>
                <w:sz w:val="23"/>
                <w:szCs w:val="23"/>
              </w:rPr>
              <w:t>mmHg</w:t>
            </w:r>
            <w:proofErr w:type="spellEnd"/>
            <w:r w:rsidRPr="00C66247">
              <w:rPr>
                <w:rFonts w:cstheme="minorHAnsi"/>
                <w:sz w:val="23"/>
                <w:szCs w:val="23"/>
              </w:rPr>
              <w:t>.</w:t>
            </w:r>
          </w:p>
          <w:p w14:paraId="503A56BE" w14:textId="60CE1822" w:rsidR="00C66247" w:rsidRDefault="003861D1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sz w:val="23"/>
                <w:szCs w:val="23"/>
                <w:lang w:eastAsia="fr-FR"/>
              </w:rPr>
              <w:t>Signes de choc : pâleur, sueur…</w:t>
            </w:r>
          </w:p>
          <w:p w14:paraId="2EC01E5A" w14:textId="02389860" w:rsidR="003861D1" w:rsidRPr="00C66247" w:rsidRDefault="003861D1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</w:p>
        </w:tc>
      </w:tr>
      <w:tr w:rsidR="00615A8D" w:rsidRPr="00C66247" w14:paraId="4D8A6139" w14:textId="77777777" w:rsidTr="00C66247">
        <w:tc>
          <w:tcPr>
            <w:tcW w:w="2830" w:type="dxa"/>
            <w:shd w:val="clear" w:color="auto" w:fill="D0CECE" w:themeFill="background2" w:themeFillShade="E6"/>
          </w:tcPr>
          <w:p w14:paraId="479F9A85" w14:textId="37297539" w:rsidR="00615A8D" w:rsidRPr="00C66247" w:rsidRDefault="00C66247" w:rsidP="00615A8D">
            <w:pPr>
              <w:jc w:val="both"/>
              <w:rPr>
                <w:rFonts w:eastAsia="Times New Roman" w:cstheme="minorHAnsi"/>
                <w:b/>
                <w:bCs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bCs/>
                <w:sz w:val="23"/>
                <w:szCs w:val="23"/>
                <w:lang w:eastAsia="fr-FR"/>
              </w:rPr>
              <w:t>Fonction respiratoire</w:t>
            </w:r>
          </w:p>
        </w:tc>
        <w:tc>
          <w:tcPr>
            <w:tcW w:w="6232" w:type="dxa"/>
          </w:tcPr>
          <w:p w14:paraId="34634185" w14:textId="3F8CFF73" w:rsidR="00C66247" w:rsidRPr="00C66247" w:rsidRDefault="00C66247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sz w:val="23"/>
                <w:szCs w:val="23"/>
                <w:lang w:eastAsia="fr-FR"/>
              </w:rPr>
              <w:t>FR : 14 respi/ min.</w:t>
            </w:r>
          </w:p>
          <w:p w14:paraId="4B6A4573" w14:textId="4E90B8CD" w:rsidR="00615A8D" w:rsidRPr="00C66247" w:rsidRDefault="00C66247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sz w:val="23"/>
                <w:szCs w:val="23"/>
                <w:lang w:eastAsia="fr-FR"/>
              </w:rPr>
              <w:t>Patient intubé en ventilation contrôlé.</w:t>
            </w:r>
          </w:p>
          <w:p w14:paraId="0A9543B4" w14:textId="77777777" w:rsidR="00C66247" w:rsidRPr="00C66247" w:rsidRDefault="00C66247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proofErr w:type="spellStart"/>
            <w:r w:rsidRPr="00C66247">
              <w:rPr>
                <w:rFonts w:eastAsia="Times New Roman" w:cstheme="minorHAnsi"/>
                <w:sz w:val="23"/>
                <w:szCs w:val="23"/>
                <w:lang w:eastAsia="fr-FR"/>
              </w:rPr>
              <w:t>SpO</w:t>
            </w:r>
            <w:proofErr w:type="spellEnd"/>
            <w:r w:rsidRPr="00C66247">
              <w:rPr>
                <w:rFonts w:eastAsia="Times New Roman" w:cstheme="minorHAnsi"/>
                <w:sz w:val="23"/>
                <w:szCs w:val="23"/>
                <w:lang w:eastAsia="fr-FR"/>
              </w:rPr>
              <w:t>² : 98% sous 50% FiO2 au respirateur.</w:t>
            </w:r>
          </w:p>
          <w:p w14:paraId="50F7CD43" w14:textId="6A81A49E" w:rsidR="00C66247" w:rsidRPr="00C66247" w:rsidRDefault="00C66247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</w:p>
        </w:tc>
      </w:tr>
      <w:tr w:rsidR="00615A8D" w:rsidRPr="00C66247" w14:paraId="19AFE873" w14:textId="77777777" w:rsidTr="00C66247">
        <w:tc>
          <w:tcPr>
            <w:tcW w:w="2830" w:type="dxa"/>
            <w:shd w:val="clear" w:color="auto" w:fill="D0CECE" w:themeFill="background2" w:themeFillShade="E6"/>
          </w:tcPr>
          <w:p w14:paraId="50C0B866" w14:textId="12EEAA75" w:rsidR="00615A8D" w:rsidRPr="00C66247" w:rsidRDefault="00C66247" w:rsidP="00615A8D">
            <w:pPr>
              <w:jc w:val="both"/>
              <w:rPr>
                <w:rFonts w:eastAsia="Times New Roman" w:cstheme="minorHAnsi"/>
                <w:b/>
                <w:bCs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bCs/>
                <w:sz w:val="23"/>
                <w:szCs w:val="23"/>
                <w:lang w:eastAsia="fr-FR"/>
              </w:rPr>
              <w:t xml:space="preserve">Fonction neurologique </w:t>
            </w:r>
          </w:p>
        </w:tc>
        <w:tc>
          <w:tcPr>
            <w:tcW w:w="6232" w:type="dxa"/>
          </w:tcPr>
          <w:p w14:paraId="3C275DC0" w14:textId="06BD6D8F" w:rsidR="00682317" w:rsidRDefault="00C66247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sz w:val="23"/>
                <w:szCs w:val="23"/>
                <w:lang w:eastAsia="fr-FR"/>
              </w:rPr>
              <w:t>Mydriase droite aréactive</w:t>
            </w:r>
            <w:r w:rsidR="00682317">
              <w:rPr>
                <w:rFonts w:eastAsia="Times New Roman" w:cstheme="minorHAnsi"/>
                <w:sz w:val="23"/>
                <w:szCs w:val="23"/>
                <w:lang w:eastAsia="fr-FR"/>
              </w:rPr>
              <w:t>.</w:t>
            </w:r>
          </w:p>
          <w:p w14:paraId="2C20B448" w14:textId="77777777" w:rsidR="00682317" w:rsidRPr="00682317" w:rsidRDefault="00682317" w:rsidP="00615A8D">
            <w:pPr>
              <w:jc w:val="both"/>
              <w:rPr>
                <w:rFonts w:cstheme="minorHAnsi"/>
                <w:sz w:val="23"/>
                <w:szCs w:val="23"/>
              </w:rPr>
            </w:pPr>
          </w:p>
          <w:p w14:paraId="4E6ED022" w14:textId="4DC713F7" w:rsidR="00C66247" w:rsidRDefault="00E966C0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sz w:val="23"/>
                <w:szCs w:val="23"/>
                <w:lang w:eastAsia="fr-FR"/>
              </w:rPr>
              <w:t>Anisocorie.</w:t>
            </w:r>
          </w:p>
          <w:p w14:paraId="76918C7D" w14:textId="77777777" w:rsidR="008C1E2B" w:rsidRPr="00C66247" w:rsidRDefault="008C1E2B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</w:p>
          <w:p w14:paraId="2E8E2D85" w14:textId="48C78B66" w:rsidR="00C66247" w:rsidRDefault="00C66247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sz w:val="23"/>
                <w:szCs w:val="23"/>
                <w:lang w:eastAsia="fr-FR"/>
              </w:rPr>
              <w:t>Hématome occipital palpable.</w:t>
            </w:r>
          </w:p>
          <w:p w14:paraId="2A3BA8CA" w14:textId="77777777" w:rsidR="008C1E2B" w:rsidRPr="00C66247" w:rsidRDefault="008C1E2B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</w:p>
          <w:p w14:paraId="67EC8E46" w14:textId="1AFE1FBB" w:rsidR="00C66247" w:rsidRDefault="00C66247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sz w:val="23"/>
                <w:szCs w:val="23"/>
                <w:lang w:eastAsia="fr-FR"/>
              </w:rPr>
              <w:t>Glasgow à 7 : coma, répondant uniquement aux stimulations douloureuses</w:t>
            </w:r>
            <w:r w:rsidR="008C1E2B">
              <w:rPr>
                <w:rFonts w:eastAsia="Times New Roman" w:cstheme="minorHAnsi"/>
                <w:sz w:val="23"/>
                <w:szCs w:val="23"/>
                <w:lang w:eastAsia="fr-FR"/>
              </w:rPr>
              <w:t xml:space="preserve"> (M4/ V1/ E2).</w:t>
            </w:r>
          </w:p>
          <w:p w14:paraId="2214039B" w14:textId="77777777" w:rsidR="008C1E2B" w:rsidRDefault="008C1E2B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</w:p>
          <w:p w14:paraId="722EC55E" w14:textId="6EAC404C" w:rsidR="00C66247" w:rsidRDefault="00C66247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sz w:val="23"/>
                <w:szCs w:val="23"/>
                <w:lang w:eastAsia="fr-FR"/>
              </w:rPr>
              <w:t xml:space="preserve">Reflexe </w:t>
            </w:r>
            <w:proofErr w:type="spellStart"/>
            <w:r w:rsidR="000B1CDD">
              <w:rPr>
                <w:rFonts w:eastAsia="Times New Roman" w:cstheme="minorHAnsi"/>
                <w:sz w:val="23"/>
                <w:szCs w:val="23"/>
                <w:lang w:eastAsia="fr-FR"/>
              </w:rPr>
              <w:t>ostéo-tendineux</w:t>
            </w:r>
            <w:proofErr w:type="spellEnd"/>
          </w:p>
          <w:p w14:paraId="129DF5D2" w14:textId="77777777" w:rsidR="008C1E2B" w:rsidRDefault="008C1E2B" w:rsidP="00615A8D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</w:p>
          <w:p w14:paraId="76C7C024" w14:textId="77777777" w:rsidR="003861D1" w:rsidRDefault="00E94725" w:rsidP="00682317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  <w:r w:rsidRPr="00622FB0">
              <w:rPr>
                <w:rFonts w:eastAsia="Times New Roman" w:cstheme="minorHAnsi"/>
                <w:sz w:val="23"/>
                <w:szCs w:val="23"/>
                <w:lang w:eastAsia="fr-FR"/>
              </w:rPr>
              <w:t>Signe de Babinski positif </w:t>
            </w:r>
            <w:r w:rsidR="00622FB0" w:rsidRPr="00622FB0">
              <w:rPr>
                <w:rFonts w:eastAsia="Times New Roman" w:cstheme="minorHAnsi"/>
                <w:sz w:val="23"/>
                <w:szCs w:val="23"/>
                <w:lang w:eastAsia="fr-FR"/>
              </w:rPr>
              <w:t>gauche</w:t>
            </w:r>
            <w:r w:rsidR="00682317">
              <w:rPr>
                <w:rFonts w:eastAsia="Times New Roman" w:cstheme="minorHAnsi"/>
                <w:sz w:val="23"/>
                <w:szCs w:val="23"/>
                <w:lang w:eastAsia="fr-FR"/>
              </w:rPr>
              <w:t>.</w:t>
            </w:r>
          </w:p>
          <w:p w14:paraId="0C6F0217" w14:textId="51745402" w:rsidR="00682317" w:rsidRPr="00C66247" w:rsidRDefault="00682317" w:rsidP="00682317">
            <w:pPr>
              <w:jc w:val="both"/>
              <w:rPr>
                <w:rFonts w:eastAsia="Times New Roman" w:cstheme="minorHAnsi"/>
                <w:sz w:val="23"/>
                <w:szCs w:val="23"/>
                <w:lang w:eastAsia="fr-FR"/>
              </w:rPr>
            </w:pPr>
          </w:p>
        </w:tc>
      </w:tr>
    </w:tbl>
    <w:p w14:paraId="39DB981C" w14:textId="77777777" w:rsidR="00E966C0" w:rsidRDefault="00E966C0" w:rsidP="003861D1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</w:p>
    <w:p w14:paraId="6C6F7B59" w14:textId="6823291A" w:rsidR="00E966C0" w:rsidRDefault="00E966C0" w:rsidP="003861D1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</w:p>
    <w:p w14:paraId="27ECA662" w14:textId="3CB7D292" w:rsidR="00682317" w:rsidRDefault="00682317" w:rsidP="003861D1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</w:p>
    <w:p w14:paraId="73160420" w14:textId="2EA93EB4" w:rsidR="00682317" w:rsidRDefault="00682317" w:rsidP="003861D1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</w:p>
    <w:p w14:paraId="2DD75BA1" w14:textId="39E2F9F8" w:rsidR="00682317" w:rsidRDefault="00682317" w:rsidP="003861D1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</w:p>
    <w:p w14:paraId="539C67B3" w14:textId="77777777" w:rsidR="00682317" w:rsidRDefault="00682317" w:rsidP="003861D1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</w:p>
    <w:p w14:paraId="3B43FF86" w14:textId="38674283" w:rsidR="00024C4E" w:rsidRDefault="00F0046D" w:rsidP="003861D1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  <w:r w:rsidRPr="00C66247">
        <w:rPr>
          <w:rFonts w:eastAsia="Times New Roman" w:cstheme="minorHAnsi"/>
          <w:b/>
          <w:bCs/>
          <w:sz w:val="23"/>
          <w:szCs w:val="23"/>
          <w:lang w:eastAsia="fr-FR"/>
        </w:rPr>
        <w:lastRenderedPageBreak/>
        <w:t>E</w:t>
      </w:r>
      <w:r w:rsidR="00024C4E" w:rsidRPr="00C66247">
        <w:rPr>
          <w:rFonts w:eastAsia="Times New Roman" w:cstheme="minorHAnsi"/>
          <w:b/>
          <w:bCs/>
          <w:sz w:val="23"/>
          <w:szCs w:val="23"/>
          <w:lang w:eastAsia="fr-FR"/>
        </w:rPr>
        <w:t>xamen</w:t>
      </w:r>
      <w:r w:rsidR="00576C13" w:rsidRPr="00C66247">
        <w:rPr>
          <w:rFonts w:eastAsia="Times New Roman" w:cstheme="minorHAnsi"/>
          <w:b/>
          <w:bCs/>
          <w:sz w:val="23"/>
          <w:szCs w:val="23"/>
          <w:lang w:eastAsia="fr-FR"/>
        </w:rPr>
        <w:t>s</w:t>
      </w:r>
      <w:r w:rsidR="00024C4E" w:rsidRPr="00C66247">
        <w:rPr>
          <w:rFonts w:eastAsia="Times New Roman" w:cstheme="minorHAnsi"/>
          <w:b/>
          <w:bCs/>
          <w:sz w:val="23"/>
          <w:szCs w:val="23"/>
          <w:lang w:eastAsia="fr-FR"/>
        </w:rPr>
        <w:t xml:space="preserve"> complémentaire</w:t>
      </w:r>
      <w:r w:rsidR="00576C13" w:rsidRPr="00C66247">
        <w:rPr>
          <w:rFonts w:eastAsia="Times New Roman" w:cstheme="minorHAnsi"/>
          <w:b/>
          <w:bCs/>
          <w:sz w:val="23"/>
          <w:szCs w:val="23"/>
          <w:lang w:eastAsia="fr-FR"/>
        </w:rPr>
        <w:t>s</w:t>
      </w:r>
      <w:r w:rsidRPr="00C66247">
        <w:rPr>
          <w:rFonts w:eastAsia="Times New Roman" w:cstheme="minorHAnsi"/>
          <w:b/>
          <w:bCs/>
          <w:sz w:val="23"/>
          <w:szCs w:val="23"/>
          <w:lang w:eastAsia="fr-FR"/>
        </w:rPr>
        <w:t>/résultats</w:t>
      </w:r>
      <w:r w:rsidR="007F0DBC" w:rsidRPr="00C66247">
        <w:rPr>
          <w:rFonts w:eastAsia="Times New Roman" w:cstheme="minorHAnsi"/>
          <w:b/>
          <w:bCs/>
          <w:sz w:val="23"/>
          <w:szCs w:val="23"/>
          <w:lang w:eastAsia="fr-FR"/>
        </w:rPr>
        <w:t xml:space="preserve"> aux urgences</w:t>
      </w:r>
      <w:r w:rsidR="009C41B5" w:rsidRPr="00C66247">
        <w:rPr>
          <w:rFonts w:eastAsia="Times New Roman" w:cstheme="minorHAnsi"/>
          <w:b/>
          <w:bCs/>
          <w:sz w:val="23"/>
          <w:szCs w:val="23"/>
          <w:lang w:eastAsia="fr-FR"/>
        </w:rPr>
        <w:t xml:space="preserve"> </w:t>
      </w:r>
      <w:r w:rsidR="00024C4E" w:rsidRPr="00C66247">
        <w:rPr>
          <w:rFonts w:eastAsia="Times New Roman" w:cstheme="minorHAnsi"/>
          <w:b/>
          <w:bCs/>
          <w:sz w:val="23"/>
          <w:szCs w:val="23"/>
          <w:lang w:eastAsia="fr-FR"/>
        </w:rPr>
        <w:t>:</w:t>
      </w:r>
    </w:p>
    <w:p w14:paraId="2A3F48B1" w14:textId="77777777" w:rsidR="003861D1" w:rsidRPr="00C66247" w:rsidRDefault="003861D1" w:rsidP="003861D1">
      <w:pPr>
        <w:spacing w:after="0" w:line="240" w:lineRule="auto"/>
        <w:jc w:val="both"/>
        <w:rPr>
          <w:rFonts w:eastAsia="Times New Roman" w:cstheme="minorHAnsi"/>
          <w:b/>
          <w:bCs/>
          <w:sz w:val="23"/>
          <w:szCs w:val="23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861D1" w14:paraId="576ABD67" w14:textId="77777777" w:rsidTr="003861D1">
        <w:tc>
          <w:tcPr>
            <w:tcW w:w="2830" w:type="dxa"/>
            <w:shd w:val="clear" w:color="auto" w:fill="D0CECE" w:themeFill="background2" w:themeFillShade="E6"/>
          </w:tcPr>
          <w:p w14:paraId="2DD231A9" w14:textId="57FB093D" w:rsidR="003861D1" w:rsidRDefault="000B1CDD" w:rsidP="003861D1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S</w:t>
            </w:r>
            <w:r w:rsidR="003861D1"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canner cérébral</w:t>
            </w:r>
          </w:p>
        </w:tc>
        <w:tc>
          <w:tcPr>
            <w:tcW w:w="6232" w:type="dxa"/>
          </w:tcPr>
          <w:p w14:paraId="08A24038" w14:textId="3074FC3C" w:rsidR="003861D1" w:rsidRPr="00C66247" w:rsidRDefault="003861D1" w:rsidP="003861D1">
            <w:pPr>
              <w:jc w:val="both"/>
              <w:rPr>
                <w:rFonts w:cstheme="minorHAnsi"/>
                <w:sz w:val="23"/>
                <w:szCs w:val="23"/>
              </w:rPr>
            </w:pPr>
            <w:r w:rsidRPr="00C66247">
              <w:rPr>
                <w:rFonts w:cstheme="minorHAnsi"/>
                <w:sz w:val="23"/>
                <w:szCs w:val="23"/>
              </w:rPr>
              <w:t xml:space="preserve">Présence d’un hématome extra-dural </w:t>
            </w:r>
            <w:proofErr w:type="spellStart"/>
            <w:r w:rsidRPr="00C66247">
              <w:rPr>
                <w:rFonts w:cstheme="minorHAnsi"/>
                <w:sz w:val="23"/>
                <w:szCs w:val="23"/>
              </w:rPr>
              <w:t>pariéto</w:t>
            </w:r>
            <w:proofErr w:type="spellEnd"/>
            <w:r w:rsidRPr="00C66247">
              <w:rPr>
                <w:rFonts w:cstheme="minorHAnsi"/>
                <w:sz w:val="23"/>
                <w:szCs w:val="23"/>
              </w:rPr>
              <w:t xml:space="preserve">-occipital droit important. L’œdème cérébral </w:t>
            </w:r>
            <w:r>
              <w:rPr>
                <w:rFonts w:cstheme="minorHAnsi"/>
                <w:sz w:val="23"/>
                <w:szCs w:val="23"/>
              </w:rPr>
              <w:t xml:space="preserve">est </w:t>
            </w:r>
            <w:r w:rsidRPr="00C66247">
              <w:rPr>
                <w:rFonts w:cstheme="minorHAnsi"/>
                <w:sz w:val="23"/>
                <w:szCs w:val="23"/>
              </w:rPr>
              <w:t>diffus. Fracture du crâne comminutive</w:t>
            </w:r>
            <w:r w:rsidR="000B1CDD">
              <w:rPr>
                <w:rFonts w:cstheme="minorHAnsi"/>
                <w:sz w:val="23"/>
                <w:szCs w:val="23"/>
              </w:rPr>
              <w:t xml:space="preserve"> (fracture complète, os brisé en plusieurs fragments = différent d’une fissure).</w:t>
            </w:r>
          </w:p>
          <w:p w14:paraId="73C7EA0C" w14:textId="77777777" w:rsidR="003861D1" w:rsidRDefault="003861D1" w:rsidP="003861D1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</w:tc>
      </w:tr>
      <w:tr w:rsidR="003861D1" w14:paraId="1DC36780" w14:textId="77777777" w:rsidTr="003861D1">
        <w:tc>
          <w:tcPr>
            <w:tcW w:w="2830" w:type="dxa"/>
            <w:shd w:val="clear" w:color="auto" w:fill="D0CECE" w:themeFill="background2" w:themeFillShade="E6"/>
          </w:tcPr>
          <w:p w14:paraId="4EB076AC" w14:textId="1797C6BF" w:rsidR="003861D1" w:rsidRPr="00C66247" w:rsidRDefault="000B1CDD" w:rsidP="003861D1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B</w:t>
            </w:r>
            <w:r w:rsidR="003861D1"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ilan sanguin</w:t>
            </w:r>
          </w:p>
          <w:p w14:paraId="2495604A" w14:textId="77777777" w:rsidR="003861D1" w:rsidRDefault="003861D1" w:rsidP="003861D1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</w:tc>
        <w:tc>
          <w:tcPr>
            <w:tcW w:w="6232" w:type="dxa"/>
          </w:tcPr>
          <w:p w14:paraId="192228A7" w14:textId="77777777" w:rsidR="003861D1" w:rsidRPr="000B1CDD" w:rsidRDefault="003861D1" w:rsidP="000B1CDD">
            <w:pPr>
              <w:jc w:val="both"/>
              <w:rPr>
                <w:rFonts w:cstheme="minorHAnsi"/>
                <w:sz w:val="23"/>
                <w:szCs w:val="23"/>
              </w:rPr>
            </w:pPr>
            <w:r w:rsidRPr="000B1CDD">
              <w:rPr>
                <w:rFonts w:cstheme="minorHAnsi"/>
                <w:sz w:val="23"/>
                <w:szCs w:val="23"/>
              </w:rPr>
              <w:t>Hémoglobine : 10 g/</w:t>
            </w:r>
            <w:proofErr w:type="spellStart"/>
            <w:r w:rsidRPr="000B1CDD">
              <w:rPr>
                <w:rFonts w:cstheme="minorHAnsi"/>
                <w:sz w:val="23"/>
                <w:szCs w:val="23"/>
              </w:rPr>
              <w:t>dL</w:t>
            </w:r>
            <w:proofErr w:type="spellEnd"/>
            <w:r w:rsidRPr="000B1CDD">
              <w:rPr>
                <w:rFonts w:cstheme="minorHAnsi"/>
                <w:sz w:val="23"/>
                <w:szCs w:val="23"/>
              </w:rPr>
              <w:t>.</w:t>
            </w:r>
          </w:p>
          <w:p w14:paraId="4E7E4BCF" w14:textId="528987A4" w:rsidR="003861D1" w:rsidRPr="000B1CDD" w:rsidRDefault="003861D1" w:rsidP="000B1CDD">
            <w:pPr>
              <w:jc w:val="both"/>
              <w:rPr>
                <w:rFonts w:cstheme="minorHAnsi"/>
                <w:sz w:val="23"/>
                <w:szCs w:val="23"/>
              </w:rPr>
            </w:pPr>
            <w:r w:rsidRPr="000B1CDD">
              <w:rPr>
                <w:rFonts w:cstheme="minorHAnsi"/>
                <w:sz w:val="23"/>
                <w:szCs w:val="23"/>
              </w:rPr>
              <w:t xml:space="preserve">Plaquettes : </w:t>
            </w:r>
            <w:r w:rsidR="000B1CDD">
              <w:rPr>
                <w:rFonts w:cstheme="minorHAnsi"/>
                <w:sz w:val="23"/>
                <w:szCs w:val="23"/>
              </w:rPr>
              <w:t>20</w:t>
            </w:r>
            <w:r w:rsidRPr="000B1CDD">
              <w:rPr>
                <w:rFonts w:cstheme="minorHAnsi"/>
                <w:sz w:val="23"/>
                <w:szCs w:val="23"/>
              </w:rPr>
              <w:t>0 000/mm³</w:t>
            </w:r>
          </w:p>
          <w:p w14:paraId="5E2F266E" w14:textId="31839EBC" w:rsidR="003861D1" w:rsidRPr="000B1CDD" w:rsidRDefault="003861D1" w:rsidP="000B1CDD">
            <w:pPr>
              <w:jc w:val="both"/>
              <w:rPr>
                <w:rFonts w:cstheme="minorHAnsi"/>
                <w:strike/>
                <w:sz w:val="23"/>
                <w:szCs w:val="23"/>
              </w:rPr>
            </w:pPr>
            <w:r w:rsidRPr="000B1CDD">
              <w:rPr>
                <w:rFonts w:cstheme="minorHAnsi"/>
                <w:sz w:val="23"/>
                <w:szCs w:val="23"/>
              </w:rPr>
              <w:t>Bilan coag normal</w:t>
            </w:r>
            <w:r w:rsidR="000B1CDD">
              <w:rPr>
                <w:rFonts w:cstheme="minorHAnsi"/>
                <w:sz w:val="23"/>
                <w:szCs w:val="23"/>
              </w:rPr>
              <w:t xml:space="preserve"> (TCA = 34 sec / INR = 1/ TP = 96%).</w:t>
            </w:r>
          </w:p>
          <w:p w14:paraId="25F67721" w14:textId="7F55F2EF" w:rsidR="003861D1" w:rsidRDefault="003861D1" w:rsidP="003861D1">
            <w:pPr>
              <w:jc w:val="both"/>
              <w:rPr>
                <w:rFonts w:cstheme="minorHAnsi"/>
                <w:sz w:val="23"/>
                <w:szCs w:val="23"/>
              </w:rPr>
            </w:pPr>
            <w:r w:rsidRPr="000B1CDD">
              <w:rPr>
                <w:rFonts w:cstheme="minorHAnsi"/>
                <w:sz w:val="23"/>
                <w:szCs w:val="23"/>
              </w:rPr>
              <w:t>Iono</w:t>
            </w:r>
            <w:r w:rsidR="000B1CDD">
              <w:rPr>
                <w:rFonts w:cstheme="minorHAnsi"/>
                <w:sz w:val="23"/>
                <w:szCs w:val="23"/>
              </w:rPr>
              <w:t xml:space="preserve"> </w:t>
            </w:r>
            <w:r w:rsidRPr="000B1CDD">
              <w:rPr>
                <w:rFonts w:cstheme="minorHAnsi"/>
                <w:sz w:val="23"/>
                <w:szCs w:val="23"/>
              </w:rPr>
              <w:t xml:space="preserve">sanguin : </w:t>
            </w:r>
            <w:r w:rsidR="000B1CDD">
              <w:rPr>
                <w:rFonts w:cstheme="minorHAnsi"/>
                <w:sz w:val="23"/>
                <w:szCs w:val="23"/>
              </w:rPr>
              <w:t xml:space="preserve">K+ 4 </w:t>
            </w:r>
            <w:proofErr w:type="spellStart"/>
            <w:r w:rsidR="000B1CDD">
              <w:rPr>
                <w:rFonts w:cstheme="minorHAnsi"/>
                <w:sz w:val="23"/>
                <w:szCs w:val="23"/>
              </w:rPr>
              <w:t>mmol</w:t>
            </w:r>
            <w:proofErr w:type="spellEnd"/>
            <w:r w:rsidR="000B1CDD">
              <w:rPr>
                <w:rFonts w:cstheme="minorHAnsi"/>
                <w:sz w:val="23"/>
                <w:szCs w:val="23"/>
              </w:rPr>
              <w:t>/L (3.5 – 5) / Na = 140mmol/L (135-145) / Cl- = 100mmol/L (98-106).</w:t>
            </w:r>
          </w:p>
          <w:p w14:paraId="119BB6E0" w14:textId="0655D5C4" w:rsidR="000B1CDD" w:rsidRPr="000B1CDD" w:rsidRDefault="000B1CDD" w:rsidP="003861D1">
            <w:pPr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3861D1" w14:paraId="131B2886" w14:textId="77777777" w:rsidTr="003861D1">
        <w:tc>
          <w:tcPr>
            <w:tcW w:w="2830" w:type="dxa"/>
            <w:shd w:val="clear" w:color="auto" w:fill="D0CECE" w:themeFill="background2" w:themeFillShade="E6"/>
          </w:tcPr>
          <w:p w14:paraId="1CF425C0" w14:textId="06509B15" w:rsidR="003861D1" w:rsidRPr="00C66247" w:rsidRDefault="000B1CDD" w:rsidP="003861D1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D</w:t>
            </w: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iagnostic</w:t>
            </w:r>
          </w:p>
          <w:p w14:paraId="16801431" w14:textId="77777777" w:rsidR="003861D1" w:rsidRPr="00C66247" w:rsidRDefault="003861D1" w:rsidP="003861D1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</w:tc>
        <w:tc>
          <w:tcPr>
            <w:tcW w:w="6232" w:type="dxa"/>
          </w:tcPr>
          <w:p w14:paraId="5EB3C1B5" w14:textId="77777777" w:rsidR="000B1CDD" w:rsidRDefault="003861D1" w:rsidP="003861D1">
            <w:pPr>
              <w:jc w:val="both"/>
              <w:rPr>
                <w:rFonts w:cstheme="minorHAnsi"/>
                <w:sz w:val="23"/>
                <w:szCs w:val="23"/>
              </w:rPr>
            </w:pPr>
            <w:r w:rsidRPr="00C66247">
              <w:rPr>
                <w:rFonts w:cstheme="minorHAnsi"/>
                <w:sz w:val="23"/>
                <w:szCs w:val="23"/>
              </w:rPr>
              <w:t>Traumatisme crânien sévère avec hématome extra-dural et fracture du crâne.</w:t>
            </w:r>
          </w:p>
          <w:p w14:paraId="4404E5C5" w14:textId="77777777" w:rsidR="000B1CDD" w:rsidRDefault="003861D1" w:rsidP="003861D1">
            <w:pPr>
              <w:jc w:val="both"/>
              <w:rPr>
                <w:rFonts w:cstheme="minorHAnsi"/>
                <w:sz w:val="23"/>
                <w:szCs w:val="23"/>
              </w:rPr>
            </w:pPr>
            <w:r w:rsidRPr="00C66247">
              <w:rPr>
                <w:rFonts w:cstheme="minorHAnsi"/>
                <w:sz w:val="23"/>
                <w:szCs w:val="23"/>
              </w:rPr>
              <w:t>Coma secondaire à l'augmentation de la pression intracrânienne. Le patient est transféré au bloc de neurochirurgie pour l’évacuation de son hématome extra dural</w:t>
            </w:r>
            <w:r w:rsidR="000B1CDD">
              <w:rPr>
                <w:rFonts w:cstheme="minorHAnsi"/>
                <w:sz w:val="23"/>
                <w:szCs w:val="23"/>
              </w:rPr>
              <w:t>.</w:t>
            </w:r>
          </w:p>
          <w:p w14:paraId="2F878A8D" w14:textId="7686A350" w:rsidR="003861D1" w:rsidRPr="00C66247" w:rsidRDefault="000B1CDD" w:rsidP="003861D1">
            <w:pPr>
              <w:jc w:val="both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I</w:t>
            </w:r>
            <w:r w:rsidR="003861D1" w:rsidRPr="00C66247">
              <w:rPr>
                <w:rFonts w:cstheme="minorHAnsi"/>
                <w:sz w:val="23"/>
                <w:szCs w:val="23"/>
              </w:rPr>
              <w:t xml:space="preserve">l sera transféré </w:t>
            </w:r>
            <w:r>
              <w:rPr>
                <w:rFonts w:cstheme="minorHAnsi"/>
                <w:sz w:val="23"/>
                <w:szCs w:val="23"/>
              </w:rPr>
              <w:t xml:space="preserve">et </w:t>
            </w:r>
            <w:r w:rsidR="003861D1" w:rsidRPr="00C66247">
              <w:rPr>
                <w:rFonts w:cstheme="minorHAnsi"/>
                <w:sz w:val="23"/>
                <w:szCs w:val="23"/>
              </w:rPr>
              <w:t>intubé et sous sédation profonde en réanimation neurochirurgicale.</w:t>
            </w:r>
          </w:p>
          <w:p w14:paraId="4A9361C9" w14:textId="77777777" w:rsidR="003861D1" w:rsidRPr="003861D1" w:rsidRDefault="003861D1" w:rsidP="003861D1">
            <w:pPr>
              <w:jc w:val="both"/>
              <w:rPr>
                <w:rFonts w:cstheme="minorHAnsi"/>
                <w:sz w:val="23"/>
                <w:szCs w:val="23"/>
              </w:rPr>
            </w:pPr>
          </w:p>
        </w:tc>
      </w:tr>
      <w:tr w:rsidR="000B1CDD" w14:paraId="3D038C83" w14:textId="77777777" w:rsidTr="003861D1">
        <w:tc>
          <w:tcPr>
            <w:tcW w:w="2830" w:type="dxa"/>
            <w:shd w:val="clear" w:color="auto" w:fill="D0CECE" w:themeFill="background2" w:themeFillShade="E6"/>
          </w:tcPr>
          <w:p w14:paraId="0E9960A0" w14:textId="191C7C50" w:rsidR="000B1CDD" w:rsidRDefault="000B1CDD" w:rsidP="003861D1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Prescriptions médicales </w:t>
            </w:r>
          </w:p>
        </w:tc>
        <w:tc>
          <w:tcPr>
            <w:tcW w:w="6232" w:type="dxa"/>
          </w:tcPr>
          <w:p w14:paraId="7A1CD54A" w14:textId="0E0F5960" w:rsidR="000B1CDD" w:rsidRPr="000B1CDD" w:rsidRDefault="000B1CDD" w:rsidP="000B1CDD">
            <w:pPr>
              <w:jc w:val="both"/>
              <w:rPr>
                <w:rFonts w:cstheme="minorHAnsi"/>
                <w:sz w:val="23"/>
                <w:szCs w:val="23"/>
              </w:rPr>
            </w:pPr>
            <w:r w:rsidRPr="000B1CDD">
              <w:rPr>
                <w:rFonts w:cstheme="minorHAnsi"/>
                <w:sz w:val="23"/>
                <w:szCs w:val="23"/>
              </w:rPr>
              <w:t>Pose d’une SAD</w:t>
            </w:r>
            <w:r>
              <w:rPr>
                <w:rFonts w:cstheme="minorHAnsi"/>
                <w:sz w:val="23"/>
                <w:szCs w:val="23"/>
              </w:rPr>
              <w:t>.</w:t>
            </w:r>
          </w:p>
          <w:p w14:paraId="3F2F6FB2" w14:textId="2403CDE0" w:rsidR="000B1CDD" w:rsidRPr="000B1CDD" w:rsidRDefault="000B1CDD" w:rsidP="000B1CDD">
            <w:pPr>
              <w:jc w:val="both"/>
              <w:rPr>
                <w:rFonts w:cstheme="minorHAnsi"/>
                <w:sz w:val="23"/>
                <w:szCs w:val="23"/>
              </w:rPr>
            </w:pPr>
            <w:r w:rsidRPr="000B1CDD">
              <w:rPr>
                <w:rFonts w:cstheme="minorHAnsi"/>
                <w:sz w:val="23"/>
                <w:szCs w:val="23"/>
              </w:rPr>
              <w:t>Scopé pour une surveillance continue</w:t>
            </w:r>
            <w:r>
              <w:rPr>
                <w:rFonts w:cstheme="minorHAnsi"/>
                <w:sz w:val="23"/>
                <w:szCs w:val="23"/>
              </w:rPr>
              <w:t>.</w:t>
            </w:r>
          </w:p>
          <w:p w14:paraId="19DCC43A" w14:textId="77777777" w:rsidR="000B1CDD" w:rsidRPr="000B1CDD" w:rsidRDefault="000B1CDD" w:rsidP="000B1CDD">
            <w:pPr>
              <w:jc w:val="both"/>
              <w:rPr>
                <w:rFonts w:cstheme="minorHAnsi"/>
                <w:sz w:val="23"/>
                <w:szCs w:val="23"/>
              </w:rPr>
            </w:pPr>
            <w:r w:rsidRPr="000B1CDD">
              <w:rPr>
                <w:rFonts w:cstheme="minorHAnsi"/>
                <w:sz w:val="23"/>
                <w:szCs w:val="23"/>
              </w:rPr>
              <w:t>Surveillance hémodynamique et neurologique rapprochée (toutes les heures car risque engagement) en attendant son transfert au bloc de neurochirurgie.</w:t>
            </w:r>
          </w:p>
          <w:p w14:paraId="2D1C9818" w14:textId="77777777" w:rsidR="000B1CDD" w:rsidRPr="00C66247" w:rsidRDefault="000B1CDD" w:rsidP="003861D1">
            <w:pPr>
              <w:jc w:val="both"/>
              <w:rPr>
                <w:rFonts w:cstheme="minorHAnsi"/>
                <w:sz w:val="23"/>
                <w:szCs w:val="23"/>
              </w:rPr>
            </w:pPr>
          </w:p>
        </w:tc>
      </w:tr>
    </w:tbl>
    <w:p w14:paraId="7AA2F3CC" w14:textId="77777777" w:rsidR="003861D1" w:rsidRDefault="003861D1" w:rsidP="003861D1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p w14:paraId="35E6CC3C" w14:textId="77777777" w:rsidR="00BB737D" w:rsidRPr="00C66247" w:rsidRDefault="00BB737D" w:rsidP="003861D1">
      <w:pPr>
        <w:spacing w:after="0"/>
        <w:jc w:val="both"/>
        <w:rPr>
          <w:rFonts w:eastAsia="Times New Roman" w:cstheme="minorHAnsi"/>
          <w:sz w:val="23"/>
          <w:szCs w:val="23"/>
          <w:lang w:eastAsia="fr-FR"/>
        </w:rPr>
      </w:pPr>
    </w:p>
    <w:p w14:paraId="7235F1C3" w14:textId="77777777" w:rsidR="00447A07" w:rsidRPr="00C66247" w:rsidRDefault="00BE3315" w:rsidP="00E966C0">
      <w:pPr>
        <w:spacing w:after="0"/>
        <w:ind w:firstLine="708"/>
        <w:jc w:val="both"/>
        <w:rPr>
          <w:rFonts w:cstheme="minorHAnsi"/>
          <w:sz w:val="23"/>
          <w:szCs w:val="23"/>
        </w:rPr>
      </w:pPr>
      <w:r w:rsidRPr="00C66247">
        <w:rPr>
          <w:rFonts w:cstheme="minorHAnsi"/>
          <w:sz w:val="23"/>
          <w:szCs w:val="23"/>
        </w:rPr>
        <w:t xml:space="preserve">Son épouse est arrivée dans un premier temps </w:t>
      </w:r>
      <w:r w:rsidR="00067020" w:rsidRPr="00C66247">
        <w:rPr>
          <w:rFonts w:cstheme="minorHAnsi"/>
          <w:sz w:val="23"/>
          <w:szCs w:val="23"/>
        </w:rPr>
        <w:t>dans un état de dénégation</w:t>
      </w:r>
      <w:r w:rsidRPr="00C66247">
        <w:rPr>
          <w:rFonts w:cstheme="minorHAnsi"/>
          <w:sz w:val="23"/>
          <w:szCs w:val="23"/>
        </w:rPr>
        <w:t xml:space="preserve"> aux urgences. Elle n’arrive pas à s’exprimer. </w:t>
      </w:r>
      <w:r w:rsidR="007F0DBC" w:rsidRPr="00C66247">
        <w:rPr>
          <w:rFonts w:cstheme="minorHAnsi"/>
          <w:sz w:val="23"/>
          <w:szCs w:val="23"/>
        </w:rPr>
        <w:t>L</w:t>
      </w:r>
      <w:r w:rsidR="00067020" w:rsidRPr="00C66247">
        <w:rPr>
          <w:rFonts w:cstheme="minorHAnsi"/>
          <w:sz w:val="23"/>
          <w:szCs w:val="23"/>
        </w:rPr>
        <w:t>orsque l’IDE l’accompagne en salle de déchoquage auprès de son époux une fois ce dernier prêt à être transféré au bloc de neurochirurgie</w:t>
      </w:r>
      <w:r w:rsidR="007F0DBC" w:rsidRPr="00C66247">
        <w:rPr>
          <w:rFonts w:cstheme="minorHAnsi"/>
          <w:sz w:val="23"/>
          <w:szCs w:val="23"/>
        </w:rPr>
        <w:t xml:space="preserve"> son épouse est en état de choc </w:t>
      </w:r>
      <w:r w:rsidR="00FD169D" w:rsidRPr="00C66247">
        <w:rPr>
          <w:rFonts w:cstheme="minorHAnsi"/>
          <w:sz w:val="23"/>
          <w:szCs w:val="23"/>
        </w:rPr>
        <w:t>émotionnel</w:t>
      </w:r>
      <w:r w:rsidR="00067020" w:rsidRPr="00C66247">
        <w:rPr>
          <w:rFonts w:cstheme="minorHAnsi"/>
          <w:sz w:val="23"/>
          <w:szCs w:val="23"/>
        </w:rPr>
        <w:t>.</w:t>
      </w:r>
      <w:r w:rsidRPr="00C66247">
        <w:rPr>
          <w:rFonts w:cstheme="minorHAnsi"/>
          <w:sz w:val="23"/>
          <w:szCs w:val="23"/>
        </w:rPr>
        <w:t xml:space="preserve"> </w:t>
      </w:r>
      <w:r w:rsidR="001A28FD" w:rsidRPr="00C66247">
        <w:rPr>
          <w:rFonts w:cstheme="minorHAnsi"/>
          <w:sz w:val="23"/>
          <w:szCs w:val="23"/>
        </w:rPr>
        <w:t>Elle est inconsolable, ne sait pas si elle doit prévenir ses enfants.</w:t>
      </w:r>
    </w:p>
    <w:p w14:paraId="1A88A91F" w14:textId="77777777" w:rsidR="007F7263" w:rsidRPr="00C66247" w:rsidRDefault="002A2C00" w:rsidP="00FA080C">
      <w:pPr>
        <w:spacing w:after="0"/>
        <w:jc w:val="both"/>
        <w:rPr>
          <w:rFonts w:cstheme="minorHAnsi"/>
          <w:sz w:val="23"/>
          <w:szCs w:val="23"/>
        </w:rPr>
      </w:pPr>
      <w:r w:rsidRPr="00C66247">
        <w:rPr>
          <w:rFonts w:cstheme="minorHAnsi"/>
          <w:sz w:val="23"/>
          <w:szCs w:val="23"/>
        </w:rPr>
        <w:br w:type="page"/>
      </w:r>
    </w:p>
    <w:p w14:paraId="07CCD7AB" w14:textId="77777777" w:rsidR="007C720C" w:rsidRPr="00C66247" w:rsidRDefault="007D50A6" w:rsidP="00192F18">
      <w:pPr>
        <w:spacing w:after="0"/>
        <w:rPr>
          <w:rFonts w:eastAsia="Times New Roman" w:cstheme="minorHAnsi"/>
          <w:sz w:val="23"/>
          <w:szCs w:val="23"/>
          <w:u w:val="single"/>
          <w:lang w:eastAsia="fr-FR"/>
        </w:rPr>
      </w:pPr>
      <w:r w:rsidRPr="00C66247">
        <w:rPr>
          <w:rFonts w:eastAsia="Times New Roman" w:cstheme="minorHAnsi"/>
          <w:b/>
          <w:sz w:val="23"/>
          <w:szCs w:val="23"/>
          <w:u w:val="single"/>
          <w:lang w:eastAsia="fr-FR"/>
        </w:rPr>
        <w:lastRenderedPageBreak/>
        <w:t xml:space="preserve">QUESTION 1 : </w:t>
      </w:r>
    </w:p>
    <w:p w14:paraId="09D3131B" w14:textId="77777777" w:rsidR="00FA080C" w:rsidRPr="00C66247" w:rsidRDefault="00FA080C" w:rsidP="00192F18">
      <w:pPr>
        <w:spacing w:after="0"/>
        <w:rPr>
          <w:rFonts w:eastAsia="Times New Roman" w:cstheme="minorHAnsi"/>
          <w:bCs/>
          <w:sz w:val="23"/>
          <w:szCs w:val="23"/>
          <w:lang w:eastAsia="fr-FR"/>
        </w:rPr>
      </w:pPr>
    </w:p>
    <w:p w14:paraId="587A6096" w14:textId="435E0ADA" w:rsidR="007D50A6" w:rsidRPr="00C66247" w:rsidRDefault="007D50A6" w:rsidP="00192F18">
      <w:pPr>
        <w:spacing w:after="0"/>
        <w:rPr>
          <w:rFonts w:eastAsia="Times New Roman" w:cstheme="minorHAnsi"/>
          <w:bCs/>
          <w:sz w:val="23"/>
          <w:szCs w:val="23"/>
          <w:lang w:eastAsia="fr-FR"/>
        </w:rPr>
      </w:pPr>
      <w:r w:rsidRPr="00C66247">
        <w:rPr>
          <w:rFonts w:eastAsia="Times New Roman" w:cstheme="minorHAnsi"/>
          <w:bCs/>
          <w:sz w:val="23"/>
          <w:szCs w:val="23"/>
          <w:lang w:eastAsia="fr-FR"/>
        </w:rPr>
        <w:t>Veuillez définir les termes suivants :</w:t>
      </w:r>
    </w:p>
    <w:p w14:paraId="69D82D70" w14:textId="77777777" w:rsidR="007D50A6" w:rsidRPr="002C28BE" w:rsidRDefault="008C5D01" w:rsidP="00192F18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2C28BE">
        <w:rPr>
          <w:rFonts w:eastAsia="Times New Roman" w:cstheme="minorHAnsi"/>
          <w:bCs/>
          <w:sz w:val="23"/>
          <w:szCs w:val="23"/>
          <w:lang w:eastAsia="fr-FR"/>
        </w:rPr>
        <w:t>Traumatisme crânien</w:t>
      </w:r>
      <w:r w:rsidR="007D50A6" w:rsidRPr="002C28BE">
        <w:rPr>
          <w:rFonts w:eastAsia="Times New Roman" w:cstheme="minorHAnsi"/>
          <w:bCs/>
          <w:sz w:val="23"/>
          <w:szCs w:val="23"/>
          <w:lang w:eastAsia="fr-FR"/>
        </w:rPr>
        <w:t>,</w:t>
      </w:r>
    </w:p>
    <w:p w14:paraId="2553FE73" w14:textId="77777777" w:rsidR="00577105" w:rsidRPr="002C28BE" w:rsidRDefault="008C5D01" w:rsidP="00192F18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2C28BE">
        <w:rPr>
          <w:rFonts w:eastAsia="Times New Roman" w:cstheme="minorHAnsi"/>
          <w:bCs/>
          <w:sz w:val="23"/>
          <w:szCs w:val="23"/>
          <w:lang w:eastAsia="fr-FR"/>
        </w:rPr>
        <w:t>Glasgow</w:t>
      </w:r>
      <w:r w:rsidR="007D50A6" w:rsidRPr="002C28BE">
        <w:rPr>
          <w:rFonts w:eastAsia="Times New Roman" w:cstheme="minorHAnsi"/>
          <w:bCs/>
          <w:sz w:val="23"/>
          <w:szCs w:val="23"/>
          <w:lang w:eastAsia="fr-FR"/>
        </w:rPr>
        <w:t>,</w:t>
      </w:r>
    </w:p>
    <w:p w14:paraId="225556AC" w14:textId="77777777" w:rsidR="007D50A6" w:rsidRPr="002C28BE" w:rsidRDefault="008C5D01" w:rsidP="00192F18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2C28BE">
        <w:rPr>
          <w:rFonts w:eastAsia="Times New Roman" w:cstheme="minorHAnsi"/>
          <w:bCs/>
          <w:sz w:val="23"/>
          <w:szCs w:val="23"/>
          <w:lang w:eastAsia="fr-FR"/>
        </w:rPr>
        <w:t>Céphalées</w:t>
      </w:r>
      <w:r w:rsidR="007D50A6" w:rsidRPr="002C28BE">
        <w:rPr>
          <w:rFonts w:eastAsia="Times New Roman" w:cstheme="minorHAnsi"/>
          <w:bCs/>
          <w:sz w:val="23"/>
          <w:szCs w:val="23"/>
          <w:lang w:eastAsia="fr-FR"/>
        </w:rPr>
        <w:t>,</w:t>
      </w:r>
    </w:p>
    <w:p w14:paraId="5237D525" w14:textId="4F6CD172" w:rsidR="00FD14E1" w:rsidRPr="002C28BE" w:rsidRDefault="00895985" w:rsidP="00192F18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2C28BE">
        <w:rPr>
          <w:rFonts w:eastAsia="Times New Roman" w:cstheme="minorHAnsi"/>
          <w:bCs/>
          <w:sz w:val="23"/>
          <w:szCs w:val="23"/>
          <w:lang w:eastAsia="fr-FR"/>
        </w:rPr>
        <w:t>Mydriase</w:t>
      </w:r>
      <w:r w:rsidR="00E966C0" w:rsidRPr="002C28BE">
        <w:rPr>
          <w:rFonts w:eastAsia="Times New Roman" w:cstheme="minorHAnsi"/>
          <w:bCs/>
          <w:sz w:val="23"/>
          <w:szCs w:val="23"/>
          <w:lang w:eastAsia="fr-FR"/>
        </w:rPr>
        <w:t>,</w:t>
      </w:r>
    </w:p>
    <w:p w14:paraId="1CABF43C" w14:textId="0A9EC493" w:rsidR="00E966C0" w:rsidRPr="002C28BE" w:rsidRDefault="00E966C0" w:rsidP="00192F18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2C28BE">
        <w:rPr>
          <w:rFonts w:eastAsia="Times New Roman" w:cstheme="minorHAnsi"/>
          <w:bCs/>
          <w:sz w:val="23"/>
          <w:szCs w:val="23"/>
          <w:lang w:eastAsia="fr-FR"/>
        </w:rPr>
        <w:t>Anisocorie,</w:t>
      </w:r>
    </w:p>
    <w:p w14:paraId="67BC2762" w14:textId="3D74B080" w:rsidR="00E966C0" w:rsidRPr="002C28BE" w:rsidRDefault="00E966C0" w:rsidP="00192F18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2C28BE">
        <w:rPr>
          <w:rFonts w:eastAsia="Times New Roman" w:cstheme="minorHAnsi"/>
          <w:bCs/>
          <w:sz w:val="23"/>
          <w:szCs w:val="23"/>
          <w:lang w:eastAsia="fr-FR"/>
        </w:rPr>
        <w:t>Hématome extra-dural.</w:t>
      </w:r>
    </w:p>
    <w:p w14:paraId="42F8C84E" w14:textId="77777777" w:rsidR="0074253B" w:rsidRPr="00C66247" w:rsidRDefault="0074253B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tbl>
      <w:tblPr>
        <w:tblStyle w:val="Grilledutableau"/>
        <w:tblW w:w="9565" w:type="dxa"/>
        <w:tblLook w:val="04A0" w:firstRow="1" w:lastRow="0" w:firstColumn="1" w:lastColumn="0" w:noHBand="0" w:noVBand="1"/>
      </w:tblPr>
      <w:tblGrid>
        <w:gridCol w:w="2987"/>
        <w:gridCol w:w="6578"/>
      </w:tblGrid>
      <w:tr w:rsidR="00696B78" w:rsidRPr="00C66247" w14:paraId="2655D07C" w14:textId="77777777" w:rsidTr="00622FB0">
        <w:trPr>
          <w:trHeight w:val="470"/>
        </w:trPr>
        <w:tc>
          <w:tcPr>
            <w:tcW w:w="2987" w:type="dxa"/>
            <w:shd w:val="clear" w:color="auto" w:fill="D0CECE" w:themeFill="background2" w:themeFillShade="E6"/>
            <w:vAlign w:val="center"/>
          </w:tcPr>
          <w:p w14:paraId="5D292656" w14:textId="578D92CF" w:rsidR="00622FB0" w:rsidRPr="00C66247" w:rsidRDefault="00696B78" w:rsidP="00622FB0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Terme à définir</w:t>
            </w:r>
          </w:p>
        </w:tc>
        <w:tc>
          <w:tcPr>
            <w:tcW w:w="6578" w:type="dxa"/>
            <w:shd w:val="clear" w:color="auto" w:fill="D0CECE" w:themeFill="background2" w:themeFillShade="E6"/>
            <w:vAlign w:val="center"/>
          </w:tcPr>
          <w:p w14:paraId="0EB08E75" w14:textId="77777777" w:rsidR="00696B78" w:rsidRPr="00C66247" w:rsidRDefault="00696B78" w:rsidP="00622FB0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Définition</w:t>
            </w:r>
          </w:p>
        </w:tc>
      </w:tr>
      <w:tr w:rsidR="00696B78" w:rsidRPr="00C66247" w14:paraId="35D12973" w14:textId="77777777" w:rsidTr="00FA080C">
        <w:trPr>
          <w:trHeight w:val="1092"/>
        </w:trPr>
        <w:tc>
          <w:tcPr>
            <w:tcW w:w="2987" w:type="dxa"/>
            <w:shd w:val="clear" w:color="auto" w:fill="D0CECE" w:themeFill="background2" w:themeFillShade="E6"/>
          </w:tcPr>
          <w:p w14:paraId="4943B8B0" w14:textId="77777777" w:rsidR="00C94399" w:rsidRPr="00C66247" w:rsidRDefault="00C9439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461125B5" w14:textId="77777777" w:rsidR="00C94399" w:rsidRPr="00C66247" w:rsidRDefault="00C9439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452BDE71" w14:textId="77777777" w:rsidR="00696B78" w:rsidRPr="00C66247" w:rsidRDefault="004111B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Traumatisme crânien</w:t>
            </w:r>
          </w:p>
        </w:tc>
        <w:tc>
          <w:tcPr>
            <w:tcW w:w="6578" w:type="dxa"/>
          </w:tcPr>
          <w:p w14:paraId="077B5A1E" w14:textId="77777777" w:rsidR="00D47BFD" w:rsidRDefault="00D47BFD" w:rsidP="00192F18">
            <w:pPr>
              <w:pStyle w:val="NormalWeb"/>
              <w:spacing w:after="0" w:afterAutospacing="0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  <w:p w14:paraId="1265E754" w14:textId="77777777" w:rsidR="00D12794" w:rsidRDefault="00D12794" w:rsidP="00192F18">
            <w:pPr>
              <w:pStyle w:val="NormalWeb"/>
              <w:spacing w:after="0" w:afterAutospacing="0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  <w:p w14:paraId="3F017423" w14:textId="5F6EA983" w:rsidR="00D12794" w:rsidRPr="00C66247" w:rsidRDefault="00D12794" w:rsidP="00192F18">
            <w:pPr>
              <w:pStyle w:val="NormalWeb"/>
              <w:spacing w:after="0" w:afterAutospacing="0"/>
              <w:rPr>
                <w:rFonts w:asciiTheme="minorHAnsi" w:eastAsiaTheme="minorHAnsi" w:hAnsiTheme="minorHAnsi" w:cstheme="minorHAnsi"/>
                <w:sz w:val="23"/>
                <w:szCs w:val="23"/>
                <w:lang w:eastAsia="en-US"/>
              </w:rPr>
            </w:pPr>
          </w:p>
        </w:tc>
      </w:tr>
      <w:tr w:rsidR="00696B78" w:rsidRPr="00C66247" w14:paraId="229876AC" w14:textId="77777777" w:rsidTr="00FA080C">
        <w:trPr>
          <w:trHeight w:val="1092"/>
        </w:trPr>
        <w:tc>
          <w:tcPr>
            <w:tcW w:w="2987" w:type="dxa"/>
            <w:shd w:val="clear" w:color="auto" w:fill="D0CECE" w:themeFill="background2" w:themeFillShade="E6"/>
          </w:tcPr>
          <w:p w14:paraId="1AE06E91" w14:textId="77777777" w:rsidR="00C94399" w:rsidRPr="00C66247" w:rsidRDefault="00C9439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2EFE740A" w14:textId="77777777" w:rsidR="00C94399" w:rsidRPr="00C66247" w:rsidRDefault="00C9439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342FE63D" w14:textId="77777777" w:rsidR="00696B78" w:rsidRPr="00C66247" w:rsidRDefault="004111B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Glasgow</w:t>
            </w:r>
          </w:p>
        </w:tc>
        <w:tc>
          <w:tcPr>
            <w:tcW w:w="6578" w:type="dxa"/>
          </w:tcPr>
          <w:p w14:paraId="3DF62138" w14:textId="77777777" w:rsidR="00D47BFD" w:rsidRDefault="00D47BFD" w:rsidP="00D47BFD">
            <w:pPr>
              <w:ind w:left="360"/>
              <w:jc w:val="both"/>
              <w:rPr>
                <w:rFonts w:eastAsia="Times New Roman" w:cstheme="minorHAnsi"/>
                <w:b/>
                <w:sz w:val="23"/>
                <w:szCs w:val="23"/>
                <w:highlight w:val="yellow"/>
                <w:lang w:eastAsia="fr-FR"/>
              </w:rPr>
            </w:pPr>
          </w:p>
          <w:p w14:paraId="119FAE26" w14:textId="77777777" w:rsidR="00D12794" w:rsidRDefault="00D12794" w:rsidP="00D47BFD">
            <w:pPr>
              <w:ind w:left="360"/>
              <w:jc w:val="both"/>
              <w:rPr>
                <w:rFonts w:eastAsia="Times New Roman" w:cstheme="minorHAnsi"/>
                <w:b/>
                <w:sz w:val="23"/>
                <w:szCs w:val="23"/>
                <w:highlight w:val="yellow"/>
                <w:lang w:eastAsia="fr-FR"/>
              </w:rPr>
            </w:pPr>
          </w:p>
          <w:p w14:paraId="3AD5C595" w14:textId="77777777" w:rsidR="00D12794" w:rsidRDefault="00D12794" w:rsidP="00D47BFD">
            <w:pPr>
              <w:ind w:left="360"/>
              <w:jc w:val="both"/>
              <w:rPr>
                <w:rFonts w:eastAsia="Times New Roman" w:cstheme="minorHAnsi"/>
                <w:b/>
                <w:sz w:val="23"/>
                <w:szCs w:val="23"/>
                <w:highlight w:val="yellow"/>
                <w:lang w:eastAsia="fr-FR"/>
              </w:rPr>
            </w:pPr>
          </w:p>
          <w:p w14:paraId="2F3ABE68" w14:textId="77777777" w:rsidR="00D12794" w:rsidRDefault="00D12794" w:rsidP="00D47BFD">
            <w:pPr>
              <w:ind w:left="360"/>
              <w:jc w:val="both"/>
              <w:rPr>
                <w:rFonts w:eastAsia="Times New Roman" w:cstheme="minorHAnsi"/>
                <w:b/>
                <w:sz w:val="23"/>
                <w:szCs w:val="23"/>
                <w:highlight w:val="yellow"/>
                <w:lang w:eastAsia="fr-FR"/>
              </w:rPr>
            </w:pPr>
          </w:p>
          <w:p w14:paraId="2CA07440" w14:textId="3609C0EB" w:rsidR="00D12794" w:rsidRPr="00C66247" w:rsidRDefault="00D12794" w:rsidP="00D47BFD">
            <w:pPr>
              <w:ind w:left="360"/>
              <w:jc w:val="both"/>
              <w:rPr>
                <w:rFonts w:eastAsia="Times New Roman" w:cstheme="minorHAnsi"/>
                <w:b/>
                <w:sz w:val="23"/>
                <w:szCs w:val="23"/>
                <w:highlight w:val="yellow"/>
                <w:lang w:eastAsia="fr-FR"/>
              </w:rPr>
            </w:pPr>
          </w:p>
        </w:tc>
      </w:tr>
      <w:tr w:rsidR="00696B78" w:rsidRPr="00C66247" w14:paraId="728FEAB9" w14:textId="77777777" w:rsidTr="00FA080C">
        <w:trPr>
          <w:trHeight w:val="1137"/>
        </w:trPr>
        <w:tc>
          <w:tcPr>
            <w:tcW w:w="2987" w:type="dxa"/>
            <w:shd w:val="clear" w:color="auto" w:fill="D0CECE" w:themeFill="background2" w:themeFillShade="E6"/>
          </w:tcPr>
          <w:p w14:paraId="72B6626C" w14:textId="77777777" w:rsidR="00C94399" w:rsidRPr="00C66247" w:rsidRDefault="00C9439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4E0D5988" w14:textId="239338DD" w:rsidR="00696B78" w:rsidRPr="00C66247" w:rsidRDefault="004111B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Céphalées</w:t>
            </w:r>
          </w:p>
        </w:tc>
        <w:tc>
          <w:tcPr>
            <w:tcW w:w="6578" w:type="dxa"/>
          </w:tcPr>
          <w:p w14:paraId="5DB7DBB7" w14:textId="77777777" w:rsidR="00696B78" w:rsidRDefault="00696B78" w:rsidP="00192F18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2B986BE9" w14:textId="77777777" w:rsidR="00D12794" w:rsidRDefault="00D12794" w:rsidP="00192F18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24E14FE6" w14:textId="77777777" w:rsidR="00D12794" w:rsidRDefault="00D12794" w:rsidP="00192F18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3CA3BE59" w14:textId="77777777" w:rsidR="00D12794" w:rsidRDefault="00D12794" w:rsidP="00192F18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7130A752" w14:textId="72C2F7A7" w:rsidR="00D12794" w:rsidRPr="00C66247" w:rsidRDefault="00D12794" w:rsidP="00192F18">
            <w:pPr>
              <w:jc w:val="both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</w:tc>
      </w:tr>
      <w:tr w:rsidR="00696B78" w:rsidRPr="00C66247" w14:paraId="3C3BBD05" w14:textId="77777777" w:rsidTr="00FA080C">
        <w:trPr>
          <w:trHeight w:val="1092"/>
        </w:trPr>
        <w:tc>
          <w:tcPr>
            <w:tcW w:w="2987" w:type="dxa"/>
            <w:shd w:val="clear" w:color="auto" w:fill="D0CECE" w:themeFill="background2" w:themeFillShade="E6"/>
          </w:tcPr>
          <w:p w14:paraId="15E4FDA3" w14:textId="77777777" w:rsidR="00C94399" w:rsidRPr="00C66247" w:rsidRDefault="00C94399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6AF94CCE" w14:textId="64DA4D28" w:rsidR="00696B78" w:rsidRPr="00C66247" w:rsidRDefault="00E966C0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Mydriase</w:t>
            </w:r>
          </w:p>
        </w:tc>
        <w:tc>
          <w:tcPr>
            <w:tcW w:w="6578" w:type="dxa"/>
          </w:tcPr>
          <w:p w14:paraId="19FCF71B" w14:textId="77777777" w:rsidR="00E966C0" w:rsidRDefault="00E966C0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60E48427" w14:textId="77777777" w:rsidR="00D12794" w:rsidRDefault="00D12794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7FFA802A" w14:textId="7FFBEBD2" w:rsidR="00D12794" w:rsidRDefault="00D12794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7E92C3B5" w14:textId="77777777" w:rsidR="00D12794" w:rsidRDefault="00D12794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79047CFC" w14:textId="39AEBFA2" w:rsidR="00D12794" w:rsidRPr="00682317" w:rsidRDefault="00D12794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</w:tc>
      </w:tr>
      <w:tr w:rsidR="00E966C0" w:rsidRPr="00C66247" w14:paraId="505E669E" w14:textId="77777777" w:rsidTr="00FA080C">
        <w:trPr>
          <w:trHeight w:val="1092"/>
        </w:trPr>
        <w:tc>
          <w:tcPr>
            <w:tcW w:w="2987" w:type="dxa"/>
            <w:shd w:val="clear" w:color="auto" w:fill="D0CECE" w:themeFill="background2" w:themeFillShade="E6"/>
          </w:tcPr>
          <w:p w14:paraId="6B92615C" w14:textId="63229A6D" w:rsidR="00E966C0" w:rsidRPr="00C66247" w:rsidRDefault="00E966C0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Anisocorie</w:t>
            </w:r>
          </w:p>
        </w:tc>
        <w:tc>
          <w:tcPr>
            <w:tcW w:w="6578" w:type="dxa"/>
          </w:tcPr>
          <w:p w14:paraId="3BE12F10" w14:textId="77777777" w:rsidR="00E966C0" w:rsidRDefault="00E966C0" w:rsidP="00192F18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0434E8C1" w14:textId="77777777" w:rsidR="00D12794" w:rsidRDefault="00D12794" w:rsidP="00192F18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1B1044A5" w14:textId="5F6AF0A9" w:rsidR="00D12794" w:rsidRDefault="00D12794" w:rsidP="00192F18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249F719E" w14:textId="77777777" w:rsidR="00D12794" w:rsidRDefault="00D12794" w:rsidP="00192F18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69ADECB2" w14:textId="7CD1E377" w:rsidR="00D12794" w:rsidRPr="00E966C0" w:rsidRDefault="00D12794" w:rsidP="00192F18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</w:tc>
      </w:tr>
      <w:tr w:rsidR="00E966C0" w:rsidRPr="00C66247" w14:paraId="7DC26734" w14:textId="77777777" w:rsidTr="00FA080C">
        <w:trPr>
          <w:trHeight w:val="1092"/>
        </w:trPr>
        <w:tc>
          <w:tcPr>
            <w:tcW w:w="2987" w:type="dxa"/>
            <w:shd w:val="clear" w:color="auto" w:fill="D0CECE" w:themeFill="background2" w:themeFillShade="E6"/>
          </w:tcPr>
          <w:p w14:paraId="271BC479" w14:textId="67D07513" w:rsidR="00E966C0" w:rsidRPr="00C66247" w:rsidRDefault="00E966C0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Hématome extra-dural</w:t>
            </w:r>
          </w:p>
        </w:tc>
        <w:tc>
          <w:tcPr>
            <w:tcW w:w="6578" w:type="dxa"/>
          </w:tcPr>
          <w:p w14:paraId="03475E46" w14:textId="77777777" w:rsidR="00E966C0" w:rsidRDefault="00E966C0" w:rsidP="00E966C0">
            <w:pPr>
              <w:ind w:left="360"/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46B83026" w14:textId="77777777" w:rsidR="00D12794" w:rsidRDefault="00D12794" w:rsidP="00E966C0">
            <w:pPr>
              <w:ind w:left="360"/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039A5A3B" w14:textId="77777777" w:rsidR="00D12794" w:rsidRDefault="00D12794" w:rsidP="00E966C0">
            <w:pPr>
              <w:ind w:left="360"/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1135FE6F" w14:textId="77777777" w:rsidR="00D12794" w:rsidRDefault="00D12794" w:rsidP="00E966C0">
            <w:pPr>
              <w:ind w:left="360"/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6F4D2647" w14:textId="53843019" w:rsidR="00D12794" w:rsidRPr="00E966C0" w:rsidRDefault="00D12794" w:rsidP="00E966C0">
            <w:pPr>
              <w:ind w:left="360"/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</w:tc>
      </w:tr>
    </w:tbl>
    <w:p w14:paraId="5ACF2AD4" w14:textId="77777777" w:rsidR="00696B78" w:rsidRPr="00C66247" w:rsidRDefault="00696B78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p w14:paraId="7ACCEABD" w14:textId="77777777" w:rsidR="00357661" w:rsidRPr="00C66247" w:rsidRDefault="00357661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p w14:paraId="0CE3232B" w14:textId="77777777" w:rsidR="00C94399" w:rsidRPr="00C66247" w:rsidRDefault="00C94399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p w14:paraId="37D278AC" w14:textId="02572CA6" w:rsidR="00C94399" w:rsidRDefault="00C94399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p w14:paraId="304E62DF" w14:textId="77777777" w:rsidR="00682317" w:rsidRDefault="00682317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p w14:paraId="04C9FEE2" w14:textId="77777777" w:rsidR="00622FB0" w:rsidRPr="00C66247" w:rsidRDefault="00622FB0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p w14:paraId="62A6CF30" w14:textId="330576B9" w:rsidR="001D3F45" w:rsidRDefault="007C720C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u w:val="single"/>
          <w:lang w:eastAsia="fr-FR"/>
        </w:rPr>
      </w:pPr>
      <w:r w:rsidRPr="00C66247">
        <w:rPr>
          <w:rFonts w:eastAsia="Times New Roman" w:cstheme="minorHAnsi"/>
          <w:b/>
          <w:sz w:val="23"/>
          <w:szCs w:val="23"/>
          <w:u w:val="single"/>
          <w:lang w:eastAsia="fr-FR"/>
        </w:rPr>
        <w:lastRenderedPageBreak/>
        <w:t xml:space="preserve">QUESTION 2 : </w:t>
      </w:r>
    </w:p>
    <w:p w14:paraId="73A8601C" w14:textId="77777777" w:rsidR="00E966C0" w:rsidRPr="00C66247" w:rsidRDefault="00E966C0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u w:val="single"/>
          <w:lang w:eastAsia="fr-FR"/>
        </w:rPr>
      </w:pPr>
    </w:p>
    <w:p w14:paraId="34675A3A" w14:textId="77777777" w:rsidR="007601EB" w:rsidRPr="00C66247" w:rsidRDefault="0010334F" w:rsidP="00192F18">
      <w:p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C66247">
        <w:rPr>
          <w:rFonts w:eastAsia="Times New Roman" w:cstheme="minorHAnsi"/>
          <w:bCs/>
          <w:sz w:val="23"/>
          <w:szCs w:val="23"/>
          <w:lang w:eastAsia="fr-FR"/>
        </w:rPr>
        <w:t>Pour</w:t>
      </w:r>
      <w:r w:rsidR="007601EB"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chacune des lettres de la méthode ABCDEF</w:t>
      </w:r>
      <w:r w:rsidR="00F80AE5" w:rsidRPr="00C66247">
        <w:rPr>
          <w:rFonts w:eastAsia="Times New Roman" w:cstheme="minorHAnsi"/>
          <w:bCs/>
          <w:sz w:val="23"/>
          <w:szCs w:val="23"/>
          <w:lang w:eastAsia="fr-FR"/>
        </w:rPr>
        <w:t>, associez les</w:t>
      </w:r>
      <w:r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élément</w:t>
      </w:r>
      <w:r w:rsidR="00F80AE5" w:rsidRPr="00C66247">
        <w:rPr>
          <w:rFonts w:eastAsia="Times New Roman" w:cstheme="minorHAnsi"/>
          <w:bCs/>
          <w:sz w:val="23"/>
          <w:szCs w:val="23"/>
          <w:lang w:eastAsia="fr-FR"/>
        </w:rPr>
        <w:t>s</w:t>
      </w:r>
      <w:r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de la situation clinique ci-dessus</w:t>
      </w:r>
      <w:r w:rsidR="00F80AE5"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qui s’y reporte</w:t>
      </w:r>
      <w:r w:rsidR="00290502" w:rsidRPr="00C66247">
        <w:rPr>
          <w:rFonts w:eastAsia="Times New Roman" w:cstheme="minorHAnsi"/>
          <w:bCs/>
          <w:sz w:val="23"/>
          <w:szCs w:val="23"/>
          <w:lang w:eastAsia="fr-FR"/>
        </w:rPr>
        <w:t>nt</w:t>
      </w:r>
      <w:r w:rsidR="0003631E"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en respectant la chronologie des évènements.</w:t>
      </w:r>
    </w:p>
    <w:p w14:paraId="7BFD2B39" w14:textId="77777777" w:rsidR="0033234E" w:rsidRPr="00C66247" w:rsidRDefault="0033234E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8973AE" w:rsidRPr="00C66247" w14:paraId="773F26EF" w14:textId="77777777" w:rsidTr="00FA080C">
        <w:tc>
          <w:tcPr>
            <w:tcW w:w="562" w:type="dxa"/>
            <w:shd w:val="clear" w:color="auto" w:fill="D0CECE" w:themeFill="background2" w:themeFillShade="E6"/>
          </w:tcPr>
          <w:p w14:paraId="0F946C97" w14:textId="77777777" w:rsidR="008C1E2B" w:rsidRDefault="008C1E2B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3A7026D7" w14:textId="2D14BC9C" w:rsidR="008973AE" w:rsidRPr="00C66247" w:rsidRDefault="008973AE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A</w:t>
            </w:r>
          </w:p>
        </w:tc>
        <w:tc>
          <w:tcPr>
            <w:tcW w:w="8500" w:type="dxa"/>
          </w:tcPr>
          <w:p w14:paraId="5054CD79" w14:textId="77777777" w:rsidR="00856EDE" w:rsidRDefault="00856EDE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2E85B454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3F6F7FEB" w14:textId="619F8400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3F97D51B" w14:textId="77777777" w:rsidR="005B151E" w:rsidRDefault="005B151E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7BB58BF0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1B8B309A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677B10C4" w14:textId="7EC6612E" w:rsidR="00682317" w:rsidRPr="00C6624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</w:tc>
      </w:tr>
      <w:tr w:rsidR="008973AE" w:rsidRPr="00C66247" w14:paraId="05898D03" w14:textId="77777777" w:rsidTr="00FA080C">
        <w:tc>
          <w:tcPr>
            <w:tcW w:w="562" w:type="dxa"/>
            <w:shd w:val="clear" w:color="auto" w:fill="D0CECE" w:themeFill="background2" w:themeFillShade="E6"/>
          </w:tcPr>
          <w:p w14:paraId="73491039" w14:textId="77777777" w:rsidR="008C1E2B" w:rsidRDefault="008C1E2B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30A10A4B" w14:textId="77777777" w:rsidR="008C1E2B" w:rsidRDefault="008C1E2B" w:rsidP="00682317">
            <w:pP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4CC5A911" w14:textId="342954A5" w:rsidR="008973AE" w:rsidRPr="00C66247" w:rsidRDefault="008973AE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B</w:t>
            </w:r>
          </w:p>
        </w:tc>
        <w:tc>
          <w:tcPr>
            <w:tcW w:w="8500" w:type="dxa"/>
          </w:tcPr>
          <w:p w14:paraId="7B9DE20A" w14:textId="77777777" w:rsidR="00856EDE" w:rsidRDefault="00856EDE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50415956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711C2309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419F4D88" w14:textId="3ED7563C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66140513" w14:textId="77777777" w:rsidR="005B151E" w:rsidRDefault="005B151E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7BC2B071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0800109A" w14:textId="176E4110" w:rsidR="00682317" w:rsidRPr="00C6624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</w:tc>
      </w:tr>
      <w:tr w:rsidR="008973AE" w:rsidRPr="00C66247" w14:paraId="18FDBFCA" w14:textId="77777777" w:rsidTr="00FA080C">
        <w:tc>
          <w:tcPr>
            <w:tcW w:w="562" w:type="dxa"/>
            <w:shd w:val="clear" w:color="auto" w:fill="D0CECE" w:themeFill="background2" w:themeFillShade="E6"/>
          </w:tcPr>
          <w:p w14:paraId="5AE42833" w14:textId="77777777" w:rsidR="00682317" w:rsidRDefault="00682317" w:rsidP="00682317">
            <w:pP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08F34DE3" w14:textId="15222B4F" w:rsidR="008973AE" w:rsidRPr="00C66247" w:rsidRDefault="00682317" w:rsidP="0068231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C</w:t>
            </w:r>
          </w:p>
        </w:tc>
        <w:tc>
          <w:tcPr>
            <w:tcW w:w="8500" w:type="dxa"/>
          </w:tcPr>
          <w:p w14:paraId="255EB9A1" w14:textId="77777777" w:rsidR="00856EDE" w:rsidRDefault="00856EDE" w:rsidP="0036367C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3F2017A4" w14:textId="77777777" w:rsidR="00682317" w:rsidRDefault="00682317" w:rsidP="0036367C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6DE2DBA1" w14:textId="39AD6B1B" w:rsidR="00682317" w:rsidRDefault="00682317" w:rsidP="0036367C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4CF2CD7D" w14:textId="19C216B8" w:rsidR="005B151E" w:rsidRDefault="005B151E" w:rsidP="0036367C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45EE504F" w14:textId="77777777" w:rsidR="005B151E" w:rsidRDefault="005B151E" w:rsidP="0036367C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70667704" w14:textId="77777777" w:rsidR="00682317" w:rsidRDefault="00682317" w:rsidP="0036367C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0B215670" w14:textId="29139C78" w:rsidR="005B151E" w:rsidRPr="00C66247" w:rsidRDefault="005B151E" w:rsidP="0036367C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</w:tc>
      </w:tr>
      <w:tr w:rsidR="008973AE" w:rsidRPr="00C66247" w14:paraId="307FD756" w14:textId="77777777" w:rsidTr="00FA080C">
        <w:tc>
          <w:tcPr>
            <w:tcW w:w="562" w:type="dxa"/>
            <w:shd w:val="clear" w:color="auto" w:fill="D0CECE" w:themeFill="background2" w:themeFillShade="E6"/>
          </w:tcPr>
          <w:p w14:paraId="0EDB3813" w14:textId="77777777" w:rsidR="008C1E2B" w:rsidRDefault="008C1E2B" w:rsidP="00682317">
            <w:pP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59B35C39" w14:textId="31F493EA" w:rsidR="008973AE" w:rsidRPr="00C66247" w:rsidRDefault="008973AE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D</w:t>
            </w:r>
          </w:p>
        </w:tc>
        <w:tc>
          <w:tcPr>
            <w:tcW w:w="8500" w:type="dxa"/>
          </w:tcPr>
          <w:p w14:paraId="2133F66E" w14:textId="77777777" w:rsidR="00856EDE" w:rsidRDefault="00856EDE" w:rsidP="00682317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45B0CA1B" w14:textId="77777777" w:rsidR="00682317" w:rsidRDefault="00682317" w:rsidP="00682317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639C6F78" w14:textId="25F0C2F9" w:rsidR="00682317" w:rsidRDefault="00682317" w:rsidP="00682317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2074A14D" w14:textId="77777777" w:rsidR="005B151E" w:rsidRDefault="005B151E" w:rsidP="00682317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0FB784DA" w14:textId="628BBAC4" w:rsidR="00682317" w:rsidRDefault="00682317" w:rsidP="00682317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2588E9C4" w14:textId="77777777" w:rsidR="005B151E" w:rsidRDefault="005B151E" w:rsidP="00682317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04BED211" w14:textId="77777777" w:rsidR="00682317" w:rsidRDefault="00682317" w:rsidP="00682317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226FA7AA" w14:textId="0E704975" w:rsidR="00682317" w:rsidRPr="00682317" w:rsidRDefault="00682317" w:rsidP="00682317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</w:tc>
      </w:tr>
      <w:tr w:rsidR="008973AE" w:rsidRPr="00C66247" w14:paraId="1EA9E342" w14:textId="77777777" w:rsidTr="00FA080C">
        <w:tc>
          <w:tcPr>
            <w:tcW w:w="562" w:type="dxa"/>
            <w:shd w:val="clear" w:color="auto" w:fill="D0CECE" w:themeFill="background2" w:themeFillShade="E6"/>
          </w:tcPr>
          <w:p w14:paraId="16CF08ED" w14:textId="278D915F" w:rsidR="008C1E2B" w:rsidRDefault="008C1E2B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7D0EB004" w14:textId="77777777" w:rsidR="00682317" w:rsidRDefault="00682317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3374C906" w14:textId="2BB69717" w:rsidR="008973AE" w:rsidRPr="00C66247" w:rsidRDefault="008973AE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E</w:t>
            </w:r>
          </w:p>
        </w:tc>
        <w:tc>
          <w:tcPr>
            <w:tcW w:w="8500" w:type="dxa"/>
          </w:tcPr>
          <w:p w14:paraId="3AD7120D" w14:textId="77777777" w:rsidR="00856EDE" w:rsidRDefault="00856EDE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089BBEE3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6BCA423C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66B37BDA" w14:textId="355CCE75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44691CEB" w14:textId="77777777" w:rsidR="005B151E" w:rsidRDefault="005B151E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2743A11B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0B7B9258" w14:textId="0EA33C0E" w:rsidR="00682317" w:rsidRPr="00C6624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</w:tc>
      </w:tr>
      <w:tr w:rsidR="008973AE" w:rsidRPr="00C66247" w14:paraId="48EF7785" w14:textId="77777777" w:rsidTr="00FA080C">
        <w:tc>
          <w:tcPr>
            <w:tcW w:w="562" w:type="dxa"/>
            <w:shd w:val="clear" w:color="auto" w:fill="D0CECE" w:themeFill="background2" w:themeFillShade="E6"/>
          </w:tcPr>
          <w:p w14:paraId="2E213DBB" w14:textId="77777777" w:rsidR="008C1E2B" w:rsidRDefault="008C1E2B" w:rsidP="00682317">
            <w:pPr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</w:p>
          <w:p w14:paraId="768011AC" w14:textId="30866018" w:rsidR="008973AE" w:rsidRPr="00C66247" w:rsidRDefault="008973AE" w:rsidP="00FA080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fr-FR"/>
              </w:rPr>
            </w:pPr>
            <w:r w:rsidRPr="00C66247">
              <w:rPr>
                <w:rFonts w:eastAsia="Times New Roman" w:cstheme="minorHAnsi"/>
                <w:b/>
                <w:sz w:val="23"/>
                <w:szCs w:val="23"/>
                <w:lang w:eastAsia="fr-FR"/>
              </w:rPr>
              <w:t>F</w:t>
            </w:r>
          </w:p>
        </w:tc>
        <w:tc>
          <w:tcPr>
            <w:tcW w:w="8500" w:type="dxa"/>
          </w:tcPr>
          <w:p w14:paraId="4BD4A8BF" w14:textId="77777777" w:rsidR="00856EDE" w:rsidRDefault="00856EDE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0421F3FA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0BD59430" w14:textId="77777777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4BD1F830" w14:textId="0F8748FA" w:rsidR="0068231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54075DFC" w14:textId="77777777" w:rsidR="005B151E" w:rsidRDefault="005B151E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  <w:p w14:paraId="6F73CF95" w14:textId="1BA2B3A1" w:rsidR="00682317" w:rsidRPr="00C66247" w:rsidRDefault="00682317" w:rsidP="00E966C0">
            <w:pPr>
              <w:jc w:val="both"/>
              <w:rPr>
                <w:rFonts w:eastAsia="Times New Roman" w:cstheme="minorHAnsi"/>
                <w:b/>
                <w:sz w:val="23"/>
                <w:szCs w:val="23"/>
                <w:u w:val="single"/>
                <w:lang w:eastAsia="fr-FR"/>
              </w:rPr>
            </w:pPr>
          </w:p>
        </w:tc>
      </w:tr>
    </w:tbl>
    <w:p w14:paraId="2E3148AF" w14:textId="77777777" w:rsidR="00856EDE" w:rsidRPr="00C66247" w:rsidRDefault="00856EDE" w:rsidP="00192F18">
      <w:pPr>
        <w:spacing w:after="0"/>
        <w:rPr>
          <w:rFonts w:eastAsia="Times New Roman" w:cstheme="minorHAnsi"/>
          <w:sz w:val="23"/>
          <w:szCs w:val="23"/>
          <w:lang w:eastAsia="fr-FR"/>
        </w:rPr>
      </w:pPr>
      <w:r w:rsidRPr="00C66247">
        <w:rPr>
          <w:rFonts w:eastAsia="Times New Roman" w:cstheme="minorHAnsi"/>
          <w:sz w:val="23"/>
          <w:szCs w:val="23"/>
          <w:lang w:eastAsia="fr-FR"/>
        </w:rPr>
        <w:br w:type="page"/>
      </w:r>
    </w:p>
    <w:p w14:paraId="33BE2D7A" w14:textId="4223E834" w:rsidR="00577105" w:rsidRPr="00C66247" w:rsidRDefault="006518EA" w:rsidP="00192F18">
      <w:pPr>
        <w:spacing w:after="0" w:line="240" w:lineRule="auto"/>
        <w:contextualSpacing/>
        <w:jc w:val="both"/>
        <w:rPr>
          <w:rFonts w:eastAsia="Times New Roman" w:cstheme="minorHAnsi"/>
          <w:b/>
          <w:sz w:val="23"/>
          <w:szCs w:val="23"/>
          <w:u w:val="single"/>
          <w:lang w:eastAsia="fr-FR"/>
        </w:rPr>
      </w:pPr>
      <w:r w:rsidRPr="00C66247">
        <w:rPr>
          <w:rFonts w:eastAsia="Times New Roman" w:cstheme="minorHAnsi"/>
          <w:b/>
          <w:sz w:val="23"/>
          <w:szCs w:val="23"/>
          <w:u w:val="single"/>
          <w:lang w:eastAsia="fr-FR"/>
        </w:rPr>
        <w:lastRenderedPageBreak/>
        <w:t>QUESTION 3</w:t>
      </w:r>
      <w:r w:rsidR="00FA080C" w:rsidRPr="00C66247">
        <w:rPr>
          <w:rFonts w:eastAsia="Times New Roman" w:cstheme="minorHAnsi"/>
          <w:b/>
          <w:sz w:val="23"/>
          <w:szCs w:val="23"/>
          <w:u w:val="single"/>
          <w:lang w:eastAsia="fr-FR"/>
        </w:rPr>
        <w:t> :</w:t>
      </w:r>
    </w:p>
    <w:p w14:paraId="21E37B3D" w14:textId="77777777" w:rsidR="006518EA" w:rsidRPr="00C66247" w:rsidRDefault="006518EA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p w14:paraId="2EFB8570" w14:textId="6D768C1F" w:rsidR="006518EA" w:rsidRPr="00C66247" w:rsidRDefault="005C6F77" w:rsidP="00192F18">
      <w:p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C66247">
        <w:rPr>
          <w:rFonts w:eastAsia="Times New Roman" w:cstheme="minorHAnsi"/>
          <w:bCs/>
          <w:sz w:val="23"/>
          <w:szCs w:val="23"/>
          <w:lang w:eastAsia="fr-FR"/>
        </w:rPr>
        <w:t>3.1</w:t>
      </w:r>
      <w:r w:rsidR="00960BE1">
        <w:rPr>
          <w:rFonts w:eastAsia="Times New Roman" w:cstheme="minorHAnsi"/>
          <w:bCs/>
          <w:sz w:val="23"/>
          <w:szCs w:val="23"/>
          <w:lang w:eastAsia="fr-FR"/>
        </w:rPr>
        <w:t xml:space="preserve">-   </w:t>
      </w:r>
      <w:r w:rsidRPr="00C66247">
        <w:rPr>
          <w:rFonts w:eastAsia="Times New Roman" w:cstheme="minorHAnsi"/>
          <w:bCs/>
          <w:sz w:val="23"/>
          <w:szCs w:val="23"/>
          <w:lang w:eastAsia="fr-FR"/>
        </w:rPr>
        <w:t>Au regard de vos connaissances, qu’elle est votre hypothèse diagnostic pour M. T</w:t>
      </w:r>
      <w:r w:rsidR="00FA080C"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</w:t>
      </w:r>
      <w:r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? </w:t>
      </w:r>
    </w:p>
    <w:p w14:paraId="023AEEF6" w14:textId="7936F8BF" w:rsidR="00577105" w:rsidRPr="00C66247" w:rsidRDefault="006518EA" w:rsidP="00192F18">
      <w:p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C66247">
        <w:rPr>
          <w:rFonts w:eastAsia="Times New Roman" w:cstheme="minorHAnsi"/>
          <w:bCs/>
          <w:sz w:val="23"/>
          <w:szCs w:val="23"/>
          <w:lang w:eastAsia="fr-FR"/>
        </w:rPr>
        <w:t>3.</w:t>
      </w:r>
      <w:r w:rsidRPr="00960BE1">
        <w:rPr>
          <w:rFonts w:eastAsia="Times New Roman" w:cstheme="minorHAnsi"/>
          <w:bCs/>
          <w:sz w:val="23"/>
          <w:szCs w:val="23"/>
          <w:lang w:eastAsia="fr-FR"/>
        </w:rPr>
        <w:t>2</w:t>
      </w:r>
      <w:r w:rsidR="00960BE1">
        <w:rPr>
          <w:rFonts w:eastAsia="Times New Roman" w:cstheme="minorHAnsi"/>
          <w:bCs/>
          <w:sz w:val="23"/>
          <w:szCs w:val="23"/>
          <w:lang w:eastAsia="fr-FR"/>
        </w:rPr>
        <w:t xml:space="preserve">- </w:t>
      </w:r>
      <w:r w:rsidRPr="00960BE1">
        <w:rPr>
          <w:rFonts w:eastAsia="Times New Roman" w:cstheme="minorHAnsi"/>
          <w:bCs/>
          <w:sz w:val="23"/>
          <w:szCs w:val="23"/>
          <w:lang w:eastAsia="fr-FR"/>
        </w:rPr>
        <w:t>Argumentez</w:t>
      </w:r>
      <w:r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votre réponse précédente au regard des m</w:t>
      </w:r>
      <w:r w:rsidR="00406D2C" w:rsidRPr="00C66247">
        <w:rPr>
          <w:rFonts w:eastAsia="Times New Roman" w:cstheme="minorHAnsi"/>
          <w:bCs/>
          <w:sz w:val="23"/>
          <w:szCs w:val="23"/>
          <w:lang w:eastAsia="fr-FR"/>
        </w:rPr>
        <w:t>anifestations cliniques</w:t>
      </w:r>
      <w:r w:rsidR="00755D63"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et </w:t>
      </w:r>
      <w:r w:rsidR="009E39C9" w:rsidRPr="00C66247">
        <w:rPr>
          <w:rFonts w:eastAsia="Times New Roman" w:cstheme="minorHAnsi"/>
          <w:bCs/>
          <w:sz w:val="23"/>
          <w:szCs w:val="23"/>
          <w:lang w:eastAsia="fr-FR"/>
        </w:rPr>
        <w:t>paracliniques</w:t>
      </w:r>
      <w:r w:rsidR="00406D2C" w:rsidRPr="00C66247">
        <w:rPr>
          <w:rFonts w:eastAsia="Times New Roman" w:cstheme="minorHAnsi"/>
          <w:bCs/>
          <w:sz w:val="23"/>
          <w:szCs w:val="23"/>
          <w:lang w:eastAsia="fr-FR"/>
        </w:rPr>
        <w:t xml:space="preserve"> </w:t>
      </w:r>
      <w:r w:rsidRPr="00C66247">
        <w:rPr>
          <w:rFonts w:eastAsia="Times New Roman" w:cstheme="minorHAnsi"/>
          <w:bCs/>
          <w:sz w:val="23"/>
          <w:szCs w:val="23"/>
          <w:lang w:eastAsia="fr-FR"/>
        </w:rPr>
        <w:t>présentent dans la situation</w:t>
      </w:r>
      <w:r w:rsidR="00D134A4" w:rsidRPr="00C66247">
        <w:rPr>
          <w:rFonts w:eastAsia="Times New Roman" w:cstheme="minorHAnsi"/>
          <w:bCs/>
          <w:sz w:val="23"/>
          <w:szCs w:val="23"/>
          <w:lang w:eastAsia="fr-FR"/>
        </w:rPr>
        <w:t>.</w:t>
      </w:r>
    </w:p>
    <w:p w14:paraId="00EE4359" w14:textId="77777777" w:rsidR="00D47BFD" w:rsidRPr="00C66247" w:rsidRDefault="00D47BFD" w:rsidP="00192F18">
      <w:p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BFD" w:rsidRPr="00C66247" w14:paraId="2284835C" w14:textId="77777777" w:rsidTr="00D47BFD">
        <w:tc>
          <w:tcPr>
            <w:tcW w:w="9062" w:type="dxa"/>
          </w:tcPr>
          <w:p w14:paraId="3CE43A1B" w14:textId="77777777" w:rsidR="00D47BFD" w:rsidRDefault="00D47BFD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05087B77" w14:textId="77777777" w:rsidR="0068231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7903AB21" w14:textId="77777777" w:rsidR="0068231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6826DC3C" w14:textId="77777777" w:rsidR="0068231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50147A87" w14:textId="77777777" w:rsidR="0068231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617C32DA" w14:textId="525D29D4" w:rsidR="0068231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5B1A8BA5" w14:textId="246C2CC8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64FEC773" w14:textId="1D367BF8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4E3E8FDE" w14:textId="51220905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21C0E8B3" w14:textId="00ABD361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5AD8D421" w14:textId="4B4ED00E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299074C4" w14:textId="25DC4837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0ECB24A0" w14:textId="2248BBE9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5B5D8C72" w14:textId="2EE1D119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281F8433" w14:textId="5C1F6361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3B346BB0" w14:textId="77777777" w:rsidR="005B151E" w:rsidRDefault="005B151E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489FBCF7" w14:textId="77777777" w:rsidR="0068231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17F4725B" w14:textId="77777777" w:rsidR="0068231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323A91AF" w14:textId="77777777" w:rsidR="0068231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  <w:p w14:paraId="1B0ED16A" w14:textId="17D3C508" w:rsidR="00682317" w:rsidRPr="00C66247" w:rsidRDefault="00682317" w:rsidP="00682317">
            <w:pPr>
              <w:jc w:val="both"/>
              <w:rPr>
                <w:rFonts w:eastAsia="Times New Roman" w:cstheme="minorHAnsi"/>
                <w:bCs/>
                <w:sz w:val="23"/>
                <w:szCs w:val="23"/>
                <w:lang w:eastAsia="fr-FR"/>
              </w:rPr>
            </w:pPr>
          </w:p>
        </w:tc>
      </w:tr>
    </w:tbl>
    <w:p w14:paraId="3E07C6DE" w14:textId="77777777" w:rsidR="00E94725" w:rsidRDefault="00E94725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u w:val="single"/>
          <w:lang w:eastAsia="fr-FR"/>
        </w:rPr>
      </w:pPr>
    </w:p>
    <w:p w14:paraId="7CAB9F74" w14:textId="4BFF3EE2" w:rsidR="005B151E" w:rsidRDefault="005B151E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u w:val="single"/>
          <w:lang w:eastAsia="fr-FR"/>
        </w:rPr>
      </w:pPr>
      <w:r>
        <w:rPr>
          <w:rFonts w:eastAsia="Times New Roman" w:cstheme="minorHAnsi"/>
          <w:b/>
          <w:sz w:val="23"/>
          <w:szCs w:val="23"/>
          <w:u w:val="single"/>
          <w:lang w:eastAsia="fr-FR"/>
        </w:rPr>
        <w:br w:type="page"/>
      </w:r>
    </w:p>
    <w:p w14:paraId="1A1C3DA5" w14:textId="77777777" w:rsidR="00E94725" w:rsidRDefault="00E94725" w:rsidP="00192F18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u w:val="single"/>
          <w:lang w:eastAsia="fr-FR"/>
        </w:rPr>
      </w:pPr>
    </w:p>
    <w:p w14:paraId="29DA318B" w14:textId="5F1114EF" w:rsidR="00577105" w:rsidRPr="00C66247" w:rsidRDefault="00D134A4" w:rsidP="00E94725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u w:val="single"/>
          <w:lang w:eastAsia="fr-FR"/>
        </w:rPr>
      </w:pPr>
      <w:r w:rsidRPr="00C66247">
        <w:rPr>
          <w:rFonts w:eastAsia="Times New Roman" w:cstheme="minorHAnsi"/>
          <w:b/>
          <w:sz w:val="23"/>
          <w:szCs w:val="23"/>
          <w:u w:val="single"/>
          <w:lang w:eastAsia="fr-FR"/>
        </w:rPr>
        <w:t xml:space="preserve">QUESTION 4 : </w:t>
      </w:r>
    </w:p>
    <w:p w14:paraId="32AB6FDF" w14:textId="77777777" w:rsidR="003C0676" w:rsidRPr="00C66247" w:rsidRDefault="003C0676" w:rsidP="00E94725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75EF97B3" w14:textId="77B543BC" w:rsidR="00964928" w:rsidRPr="00960BE1" w:rsidRDefault="002C28BE" w:rsidP="00E94725">
      <w:p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960BE1">
        <w:rPr>
          <w:rFonts w:eastAsia="Times New Roman" w:cstheme="minorHAnsi"/>
          <w:bCs/>
          <w:sz w:val="23"/>
          <w:szCs w:val="23"/>
          <w:lang w:eastAsia="fr-FR"/>
        </w:rPr>
        <w:t xml:space="preserve">4.1- </w:t>
      </w:r>
      <w:r w:rsidR="00960BE1">
        <w:rPr>
          <w:rFonts w:eastAsia="Times New Roman" w:cstheme="minorHAnsi"/>
          <w:bCs/>
          <w:sz w:val="23"/>
          <w:szCs w:val="23"/>
          <w:lang w:eastAsia="fr-FR"/>
        </w:rPr>
        <w:t xml:space="preserve">  </w:t>
      </w:r>
      <w:r w:rsidR="002D0A8D" w:rsidRPr="00960BE1">
        <w:rPr>
          <w:rFonts w:eastAsia="Times New Roman" w:cstheme="minorHAnsi"/>
          <w:bCs/>
          <w:sz w:val="23"/>
          <w:szCs w:val="23"/>
          <w:lang w:eastAsia="fr-FR"/>
        </w:rPr>
        <w:t xml:space="preserve">Quels sont les signes </w:t>
      </w:r>
      <w:r w:rsidR="00E94725" w:rsidRPr="00960BE1">
        <w:rPr>
          <w:rFonts w:eastAsia="Times New Roman" w:cstheme="minorHAnsi"/>
          <w:bCs/>
          <w:sz w:val="23"/>
          <w:szCs w:val="23"/>
          <w:lang w:eastAsia="fr-FR"/>
        </w:rPr>
        <w:t xml:space="preserve">associés </w:t>
      </w:r>
      <w:r w:rsidR="00964928" w:rsidRPr="00960BE1">
        <w:rPr>
          <w:rFonts w:eastAsia="Times New Roman" w:cstheme="minorHAnsi"/>
          <w:bCs/>
          <w:sz w:val="23"/>
          <w:szCs w:val="23"/>
          <w:lang w:eastAsia="fr-FR"/>
        </w:rPr>
        <w:t xml:space="preserve">et symptômes </w:t>
      </w:r>
      <w:r w:rsidR="002D0A8D" w:rsidRPr="00960BE1">
        <w:rPr>
          <w:rFonts w:eastAsia="Times New Roman" w:cstheme="minorHAnsi"/>
          <w:bCs/>
          <w:sz w:val="23"/>
          <w:szCs w:val="23"/>
          <w:lang w:eastAsia="fr-FR"/>
        </w:rPr>
        <w:t>de gravité d’un traumatisé crânien ?</w:t>
      </w:r>
    </w:p>
    <w:p w14:paraId="5CD08C26" w14:textId="036474CD" w:rsidR="002C28BE" w:rsidRPr="00960BE1" w:rsidRDefault="002C28BE" w:rsidP="00E94725">
      <w:pPr>
        <w:spacing w:after="0" w:line="240" w:lineRule="auto"/>
        <w:jc w:val="both"/>
        <w:rPr>
          <w:rFonts w:eastAsia="Times New Roman" w:cstheme="minorHAnsi"/>
          <w:bCs/>
          <w:sz w:val="23"/>
          <w:szCs w:val="23"/>
          <w:lang w:eastAsia="fr-FR"/>
        </w:rPr>
      </w:pPr>
      <w:r w:rsidRPr="00960BE1">
        <w:rPr>
          <w:rFonts w:eastAsia="Times New Roman" w:cstheme="minorHAnsi"/>
          <w:bCs/>
          <w:sz w:val="23"/>
          <w:szCs w:val="23"/>
          <w:lang w:eastAsia="fr-FR"/>
        </w:rPr>
        <w:t xml:space="preserve">4.2- </w:t>
      </w:r>
      <w:r w:rsidR="00960BE1">
        <w:rPr>
          <w:rFonts w:eastAsia="Times New Roman" w:cstheme="minorHAnsi"/>
          <w:bCs/>
          <w:sz w:val="23"/>
          <w:szCs w:val="23"/>
          <w:lang w:eastAsia="fr-FR"/>
        </w:rPr>
        <w:t xml:space="preserve">  </w:t>
      </w:r>
      <w:r w:rsidRPr="00960BE1">
        <w:rPr>
          <w:rFonts w:eastAsia="Times New Roman" w:cstheme="minorHAnsi"/>
          <w:bCs/>
          <w:sz w:val="23"/>
          <w:szCs w:val="23"/>
          <w:lang w:eastAsia="fr-FR"/>
        </w:rPr>
        <w:t xml:space="preserve">Quels surveillances infirmières </w:t>
      </w:r>
      <w:r w:rsidR="00960BE1" w:rsidRPr="00960BE1">
        <w:rPr>
          <w:rFonts w:eastAsia="Times New Roman" w:cstheme="minorHAnsi"/>
          <w:bCs/>
          <w:sz w:val="23"/>
          <w:szCs w:val="23"/>
          <w:lang w:eastAsia="fr-FR"/>
        </w:rPr>
        <w:t>mettez-vous</w:t>
      </w:r>
      <w:r w:rsidRPr="00960BE1">
        <w:rPr>
          <w:rFonts w:eastAsia="Times New Roman" w:cstheme="minorHAnsi"/>
          <w:bCs/>
          <w:sz w:val="23"/>
          <w:szCs w:val="23"/>
          <w:lang w:eastAsia="fr-FR"/>
        </w:rPr>
        <w:t xml:space="preserve"> en place pour surveiller un traumatisé crânien ?</w:t>
      </w:r>
    </w:p>
    <w:p w14:paraId="119AAE0A" w14:textId="77777777" w:rsidR="00E94725" w:rsidRPr="00C66247" w:rsidRDefault="00E94725" w:rsidP="00E94725">
      <w:pPr>
        <w:spacing w:after="0" w:line="240" w:lineRule="auto"/>
        <w:jc w:val="both"/>
        <w:rPr>
          <w:rFonts w:eastAsia="Times New Roman" w:cstheme="minorHAnsi"/>
          <w:b/>
          <w:sz w:val="23"/>
          <w:szCs w:val="23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E94725" w14:paraId="4352AC95" w14:textId="77777777" w:rsidTr="005B151E">
        <w:tc>
          <w:tcPr>
            <w:tcW w:w="1696" w:type="dxa"/>
            <w:shd w:val="clear" w:color="auto" w:fill="D0CECE" w:themeFill="background2" w:themeFillShade="E6"/>
          </w:tcPr>
          <w:p w14:paraId="6C77D929" w14:textId="77777777" w:rsidR="002C28BE" w:rsidRPr="002C28BE" w:rsidRDefault="002C28BE" w:rsidP="00622F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2E48078E" w14:textId="4CD2EB7C" w:rsidR="00E94725" w:rsidRPr="002C28BE" w:rsidRDefault="00E94725" w:rsidP="00622F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C28B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Signes associés</w:t>
            </w:r>
          </w:p>
        </w:tc>
        <w:tc>
          <w:tcPr>
            <w:tcW w:w="7366" w:type="dxa"/>
          </w:tcPr>
          <w:p w14:paraId="3C0C038B" w14:textId="77777777" w:rsidR="00E94725" w:rsidRDefault="00E94725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33A4F2C" w14:textId="77777777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5D6559A" w14:textId="77777777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3346E79" w14:textId="487598BD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26B79FB" w14:textId="70333D7D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8CAE429" w14:textId="1AA0047D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7D8F22D" w14:textId="28CF55C2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3C4E48C" w14:textId="7380B13D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B1C5DF5" w14:textId="77777777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59A6C4E" w14:textId="77777777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C56A708" w14:textId="681B2D01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94725" w14:paraId="415A5C1E" w14:textId="77777777" w:rsidTr="005B151E">
        <w:tc>
          <w:tcPr>
            <w:tcW w:w="1696" w:type="dxa"/>
            <w:shd w:val="clear" w:color="auto" w:fill="D0CECE" w:themeFill="background2" w:themeFillShade="E6"/>
          </w:tcPr>
          <w:p w14:paraId="33792C81" w14:textId="77777777" w:rsidR="002C28BE" w:rsidRPr="002C28BE" w:rsidRDefault="002C28BE" w:rsidP="00622F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5B39F54" w14:textId="4A6F861F" w:rsidR="00E94725" w:rsidRPr="002C28BE" w:rsidRDefault="002C28BE" w:rsidP="00622F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C28B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Symptôme de gravité</w:t>
            </w:r>
          </w:p>
        </w:tc>
        <w:tc>
          <w:tcPr>
            <w:tcW w:w="7366" w:type="dxa"/>
          </w:tcPr>
          <w:p w14:paraId="7BECBBF7" w14:textId="3493EB66" w:rsidR="002C28BE" w:rsidRDefault="002C28B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0D1BFED" w14:textId="09BCA36B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4D5FBD1" w14:textId="402A4BE4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1AE4C8C" w14:textId="06BB696F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EC8813E" w14:textId="77777777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2B8559C" w14:textId="7A4D4FF3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3011637" w14:textId="5BBDF60C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19521CD" w14:textId="713E6E1E" w:rsidR="005B151E" w:rsidRDefault="005B151E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C341B14" w14:textId="0D7EBC60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20D6CFE" w14:textId="77777777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6F43321" w14:textId="13D0CC23" w:rsidR="00682317" w:rsidRDefault="00682317" w:rsidP="00E947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2C28BE" w14:paraId="1C70F1C8" w14:textId="77777777" w:rsidTr="005B151E">
        <w:tc>
          <w:tcPr>
            <w:tcW w:w="1696" w:type="dxa"/>
            <w:shd w:val="clear" w:color="auto" w:fill="D0CECE" w:themeFill="background2" w:themeFillShade="E6"/>
          </w:tcPr>
          <w:p w14:paraId="232E4737" w14:textId="77777777" w:rsidR="00BC6B5A" w:rsidRDefault="00BC6B5A" w:rsidP="00BC6B5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7499535" w14:textId="73411778" w:rsidR="002C28BE" w:rsidRDefault="002C28BE" w:rsidP="00622F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Surveillances IDE</w:t>
            </w:r>
          </w:p>
          <w:p w14:paraId="75298E8C" w14:textId="1D28E900" w:rsidR="00BC6B5A" w:rsidRPr="00BC6B5A" w:rsidRDefault="00BC6B5A" w:rsidP="0068231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</w:p>
        </w:tc>
        <w:tc>
          <w:tcPr>
            <w:tcW w:w="7366" w:type="dxa"/>
          </w:tcPr>
          <w:p w14:paraId="1DDFA885" w14:textId="77777777" w:rsidR="00BC6B5A" w:rsidRDefault="00BC6B5A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3D46179D" w14:textId="4039F096" w:rsidR="00682317" w:rsidRDefault="00682317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09CF74E6" w14:textId="48024F70" w:rsidR="00682317" w:rsidRDefault="00682317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1BAE6304" w14:textId="0C195671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4315D330" w14:textId="265803E3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1999F4B5" w14:textId="77777777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2388E155" w14:textId="2C523F50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6A53A7C4" w14:textId="77777777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6637FF22" w14:textId="4D131106" w:rsidR="00682317" w:rsidRDefault="00682317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6F80E36D" w14:textId="3EA1BB0B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5D9164F1" w14:textId="2DDA6A7D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2F33F755" w14:textId="55395225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13112E3C" w14:textId="152770A4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251909F0" w14:textId="4C9F052B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3430A41E" w14:textId="77777777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7278D8B3" w14:textId="211E398C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1F9286B4" w14:textId="77777777" w:rsidR="005B151E" w:rsidRDefault="005B151E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5E63D7AE" w14:textId="77777777" w:rsidR="00682317" w:rsidRDefault="00682317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  <w:p w14:paraId="564E7F27" w14:textId="4504A612" w:rsidR="00682317" w:rsidRPr="00682317" w:rsidRDefault="00682317" w:rsidP="00682317">
            <w:pPr>
              <w:jc w:val="both"/>
              <w:rPr>
                <w:rFonts w:cstheme="minorHAnsi"/>
                <w:b/>
                <w:bCs/>
                <w:sz w:val="23"/>
                <w:szCs w:val="23"/>
                <w:u w:val="single"/>
              </w:rPr>
            </w:pPr>
          </w:p>
        </w:tc>
      </w:tr>
    </w:tbl>
    <w:p w14:paraId="34D3E022" w14:textId="77777777" w:rsidR="008C1E2B" w:rsidRDefault="008C1E2B" w:rsidP="00BC6B5A">
      <w:pPr>
        <w:spacing w:after="0" w:line="240" w:lineRule="auto"/>
        <w:rPr>
          <w:rFonts w:eastAsia="Times New Roman" w:cstheme="minorHAnsi"/>
          <w:b/>
          <w:sz w:val="23"/>
          <w:szCs w:val="23"/>
          <w:highlight w:val="yellow"/>
          <w:lang w:eastAsia="fr-FR"/>
        </w:rPr>
      </w:pPr>
    </w:p>
    <w:sectPr w:rsidR="008C1E2B" w:rsidSect="00167959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60BF" w14:textId="77777777" w:rsidR="00167959" w:rsidRDefault="00167959" w:rsidP="00167959">
      <w:pPr>
        <w:spacing w:after="0" w:line="240" w:lineRule="auto"/>
      </w:pPr>
      <w:r>
        <w:separator/>
      </w:r>
    </w:p>
  </w:endnote>
  <w:endnote w:type="continuationSeparator" w:id="0">
    <w:p w14:paraId="510E1D3B" w14:textId="77777777" w:rsidR="00167959" w:rsidRDefault="00167959" w:rsidP="0016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994040"/>
      <w:docPartObj>
        <w:docPartGallery w:val="Page Numbers (Bottom of Page)"/>
        <w:docPartUnique/>
      </w:docPartObj>
    </w:sdtPr>
    <w:sdtEndPr/>
    <w:sdtContent>
      <w:p w14:paraId="5C8B834C" w14:textId="77777777" w:rsidR="0074253B" w:rsidRDefault="0074253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399">
          <w:rPr>
            <w:noProof/>
          </w:rPr>
          <w:t>9</w:t>
        </w:r>
        <w:r>
          <w:fldChar w:fldCharType="end"/>
        </w:r>
      </w:p>
    </w:sdtContent>
  </w:sdt>
  <w:p w14:paraId="6F38F3B1" w14:textId="77777777" w:rsidR="0074253B" w:rsidRDefault="007425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E545" w14:textId="77777777" w:rsidR="00167959" w:rsidRDefault="00167959" w:rsidP="00167959">
      <w:pPr>
        <w:spacing w:after="0" w:line="240" w:lineRule="auto"/>
      </w:pPr>
      <w:bookmarkStart w:id="0" w:name="_Hlk202879203"/>
      <w:bookmarkEnd w:id="0"/>
      <w:r>
        <w:separator/>
      </w:r>
    </w:p>
  </w:footnote>
  <w:footnote w:type="continuationSeparator" w:id="0">
    <w:p w14:paraId="45D6A6AC" w14:textId="77777777" w:rsidR="00167959" w:rsidRDefault="00167959" w:rsidP="0016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FF21" w14:textId="5FEC7A17" w:rsidR="00885362" w:rsidRDefault="00885362" w:rsidP="00885362">
    <w:pPr>
      <w:pStyle w:val="En-tte"/>
      <w:rPr>
        <w:sz w:val="20"/>
        <w:szCs w:val="20"/>
      </w:rPr>
    </w:pPr>
  </w:p>
  <w:p w14:paraId="7D6F6FA0" w14:textId="77777777" w:rsidR="00885362" w:rsidRDefault="00885362" w:rsidP="00885362">
    <w:pPr>
      <w:pStyle w:val="En-tte"/>
      <w:rPr>
        <w:sz w:val="20"/>
        <w:szCs w:val="20"/>
      </w:rPr>
    </w:pPr>
    <w:r>
      <w:rPr>
        <w:noProof/>
        <w:lang w:eastAsia="fr-FR"/>
      </w:rPr>
      <w:drawing>
        <wp:inline distT="0" distB="0" distL="0" distR="0" wp14:anchorId="377A5386" wp14:editId="6AE2FD9D">
          <wp:extent cx="2245766" cy="443256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024" cy="444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C86097" w14:textId="7692EBDD" w:rsidR="00885362" w:rsidRDefault="00885362" w:rsidP="00885362">
    <w:pPr>
      <w:pStyle w:val="En-tte"/>
      <w:jc w:val="right"/>
      <w:rPr>
        <w:sz w:val="20"/>
        <w:szCs w:val="20"/>
      </w:rPr>
    </w:pPr>
    <w:r w:rsidRPr="00760957">
      <w:rPr>
        <w:sz w:val="20"/>
        <w:szCs w:val="20"/>
      </w:rPr>
      <w:t>Promotion 2025-2028</w:t>
    </w:r>
  </w:p>
  <w:p w14:paraId="31F7E77F" w14:textId="13D87311" w:rsidR="00885362" w:rsidRDefault="00885362" w:rsidP="00885362">
    <w:pPr>
      <w:pStyle w:val="En-tte"/>
      <w:jc w:val="right"/>
      <w:rPr>
        <w:sz w:val="20"/>
        <w:szCs w:val="20"/>
      </w:rPr>
    </w:pPr>
    <w:r w:rsidRPr="00760957">
      <w:rPr>
        <w:sz w:val="20"/>
        <w:szCs w:val="20"/>
      </w:rPr>
      <w:t xml:space="preserve">      Année Scolaire 2025-2026</w:t>
    </w:r>
  </w:p>
  <w:p w14:paraId="71C313D6" w14:textId="77777777" w:rsidR="00885362" w:rsidRPr="00885362" w:rsidRDefault="00885362" w:rsidP="00885362">
    <w:pPr>
      <w:pStyle w:val="En-tt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1EF"/>
    <w:multiLevelType w:val="multilevel"/>
    <w:tmpl w:val="C704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D1944"/>
    <w:multiLevelType w:val="multilevel"/>
    <w:tmpl w:val="F16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D1C3C"/>
    <w:multiLevelType w:val="hybridMultilevel"/>
    <w:tmpl w:val="C60A1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87F55"/>
    <w:multiLevelType w:val="hybridMultilevel"/>
    <w:tmpl w:val="630E8750"/>
    <w:lvl w:ilvl="0" w:tplc="E3EEA25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3A78"/>
    <w:multiLevelType w:val="hybridMultilevel"/>
    <w:tmpl w:val="60E6B936"/>
    <w:lvl w:ilvl="0" w:tplc="E4B47C48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C1ADE"/>
    <w:multiLevelType w:val="hybridMultilevel"/>
    <w:tmpl w:val="2AA8B450"/>
    <w:lvl w:ilvl="0" w:tplc="B96ACC6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235"/>
    <w:multiLevelType w:val="multilevel"/>
    <w:tmpl w:val="E1AA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75849"/>
    <w:multiLevelType w:val="hybridMultilevel"/>
    <w:tmpl w:val="4B2C6C96"/>
    <w:lvl w:ilvl="0" w:tplc="6D2814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E31B5"/>
    <w:multiLevelType w:val="multilevel"/>
    <w:tmpl w:val="5BC2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B688E"/>
    <w:multiLevelType w:val="multilevel"/>
    <w:tmpl w:val="B63C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25164"/>
    <w:multiLevelType w:val="hybridMultilevel"/>
    <w:tmpl w:val="49189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2004"/>
    <w:multiLevelType w:val="hybridMultilevel"/>
    <w:tmpl w:val="FED49934"/>
    <w:lvl w:ilvl="0" w:tplc="3AE258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C32E0"/>
    <w:multiLevelType w:val="multilevel"/>
    <w:tmpl w:val="063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95577"/>
    <w:multiLevelType w:val="hybridMultilevel"/>
    <w:tmpl w:val="F006B86E"/>
    <w:lvl w:ilvl="0" w:tplc="6D2814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E456DC"/>
    <w:multiLevelType w:val="multilevel"/>
    <w:tmpl w:val="DE4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E0E6D"/>
    <w:multiLevelType w:val="multilevel"/>
    <w:tmpl w:val="332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71E96"/>
    <w:multiLevelType w:val="hybridMultilevel"/>
    <w:tmpl w:val="425C2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938A1"/>
    <w:multiLevelType w:val="hybridMultilevel"/>
    <w:tmpl w:val="52864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23BE"/>
    <w:multiLevelType w:val="multilevel"/>
    <w:tmpl w:val="B96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A1980"/>
    <w:multiLevelType w:val="hybridMultilevel"/>
    <w:tmpl w:val="0C825162"/>
    <w:lvl w:ilvl="0" w:tplc="2C401132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84199"/>
    <w:multiLevelType w:val="multilevel"/>
    <w:tmpl w:val="7EA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03E62"/>
    <w:multiLevelType w:val="hybridMultilevel"/>
    <w:tmpl w:val="C776AD0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EE34ADF"/>
    <w:multiLevelType w:val="hybridMultilevel"/>
    <w:tmpl w:val="07628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C154F"/>
    <w:multiLevelType w:val="hybridMultilevel"/>
    <w:tmpl w:val="431A8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02D76"/>
    <w:multiLevelType w:val="hybridMultilevel"/>
    <w:tmpl w:val="9C76D9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31236"/>
    <w:multiLevelType w:val="hybridMultilevel"/>
    <w:tmpl w:val="A5DA26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A00DD"/>
    <w:multiLevelType w:val="hybridMultilevel"/>
    <w:tmpl w:val="AF54C14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72C3790"/>
    <w:multiLevelType w:val="hybridMultilevel"/>
    <w:tmpl w:val="C2B2C89E"/>
    <w:lvl w:ilvl="0" w:tplc="6D2814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4C03DB"/>
    <w:multiLevelType w:val="hybridMultilevel"/>
    <w:tmpl w:val="23249D78"/>
    <w:lvl w:ilvl="0" w:tplc="3AE258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45C7D"/>
    <w:multiLevelType w:val="hybridMultilevel"/>
    <w:tmpl w:val="F578AF0A"/>
    <w:lvl w:ilvl="0" w:tplc="25220C3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74BFA"/>
    <w:multiLevelType w:val="multilevel"/>
    <w:tmpl w:val="E994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822B97"/>
    <w:multiLevelType w:val="hybridMultilevel"/>
    <w:tmpl w:val="EEA4B79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BE53A26"/>
    <w:multiLevelType w:val="multilevel"/>
    <w:tmpl w:val="2C86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5A42E5"/>
    <w:multiLevelType w:val="hybridMultilevel"/>
    <w:tmpl w:val="00900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90420"/>
    <w:multiLevelType w:val="hybridMultilevel"/>
    <w:tmpl w:val="3A6E0A20"/>
    <w:lvl w:ilvl="0" w:tplc="9BE8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E2F4A"/>
    <w:multiLevelType w:val="hybridMultilevel"/>
    <w:tmpl w:val="24E25CD2"/>
    <w:lvl w:ilvl="0" w:tplc="55F4F3C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40D61"/>
    <w:multiLevelType w:val="hybridMultilevel"/>
    <w:tmpl w:val="F9C4A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53B60"/>
    <w:multiLevelType w:val="multilevel"/>
    <w:tmpl w:val="2AE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027553"/>
    <w:multiLevelType w:val="multilevel"/>
    <w:tmpl w:val="9986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2608DB"/>
    <w:multiLevelType w:val="multilevel"/>
    <w:tmpl w:val="B97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93028F"/>
    <w:multiLevelType w:val="hybridMultilevel"/>
    <w:tmpl w:val="3532514C"/>
    <w:lvl w:ilvl="0" w:tplc="4BA8F8E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D61E4"/>
    <w:multiLevelType w:val="hybridMultilevel"/>
    <w:tmpl w:val="41FA8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E33CE"/>
    <w:multiLevelType w:val="hybridMultilevel"/>
    <w:tmpl w:val="93FEEA3A"/>
    <w:lvl w:ilvl="0" w:tplc="9BE8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D2E6A"/>
    <w:multiLevelType w:val="hybridMultilevel"/>
    <w:tmpl w:val="C8863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5"/>
  </w:num>
  <w:num w:numId="4">
    <w:abstractNumId w:val="24"/>
  </w:num>
  <w:num w:numId="5">
    <w:abstractNumId w:val="4"/>
  </w:num>
  <w:num w:numId="6">
    <w:abstractNumId w:val="40"/>
  </w:num>
  <w:num w:numId="7">
    <w:abstractNumId w:val="24"/>
  </w:num>
  <w:num w:numId="8">
    <w:abstractNumId w:val="17"/>
  </w:num>
  <w:num w:numId="9">
    <w:abstractNumId w:val="4"/>
  </w:num>
  <w:num w:numId="10">
    <w:abstractNumId w:val="25"/>
  </w:num>
  <w:num w:numId="11">
    <w:abstractNumId w:val="6"/>
  </w:num>
  <w:num w:numId="12">
    <w:abstractNumId w:val="32"/>
  </w:num>
  <w:num w:numId="13">
    <w:abstractNumId w:val="37"/>
  </w:num>
  <w:num w:numId="14">
    <w:abstractNumId w:val="14"/>
  </w:num>
  <w:num w:numId="15">
    <w:abstractNumId w:val="39"/>
  </w:num>
  <w:num w:numId="16">
    <w:abstractNumId w:val="20"/>
  </w:num>
  <w:num w:numId="17">
    <w:abstractNumId w:val="15"/>
  </w:num>
  <w:num w:numId="18">
    <w:abstractNumId w:val="12"/>
  </w:num>
  <w:num w:numId="19">
    <w:abstractNumId w:val="9"/>
  </w:num>
  <w:num w:numId="20">
    <w:abstractNumId w:val="8"/>
  </w:num>
  <w:num w:numId="21">
    <w:abstractNumId w:val="38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1"/>
  </w:num>
  <w:num w:numId="25">
    <w:abstractNumId w:val="16"/>
  </w:num>
  <w:num w:numId="26">
    <w:abstractNumId w:val="22"/>
  </w:num>
  <w:num w:numId="27">
    <w:abstractNumId w:val="34"/>
  </w:num>
  <w:num w:numId="28">
    <w:abstractNumId w:val="42"/>
  </w:num>
  <w:num w:numId="29">
    <w:abstractNumId w:val="18"/>
  </w:num>
  <w:num w:numId="30">
    <w:abstractNumId w:val="0"/>
  </w:num>
  <w:num w:numId="31">
    <w:abstractNumId w:val="2"/>
  </w:num>
  <w:num w:numId="32">
    <w:abstractNumId w:val="26"/>
  </w:num>
  <w:num w:numId="33">
    <w:abstractNumId w:val="41"/>
  </w:num>
  <w:num w:numId="34">
    <w:abstractNumId w:val="33"/>
  </w:num>
  <w:num w:numId="35">
    <w:abstractNumId w:val="43"/>
  </w:num>
  <w:num w:numId="36">
    <w:abstractNumId w:val="23"/>
  </w:num>
  <w:num w:numId="37">
    <w:abstractNumId w:val="19"/>
  </w:num>
  <w:num w:numId="38">
    <w:abstractNumId w:val="10"/>
  </w:num>
  <w:num w:numId="39">
    <w:abstractNumId w:val="13"/>
  </w:num>
  <w:num w:numId="40">
    <w:abstractNumId w:val="36"/>
  </w:num>
  <w:num w:numId="41">
    <w:abstractNumId w:val="27"/>
  </w:num>
  <w:num w:numId="42">
    <w:abstractNumId w:val="7"/>
  </w:num>
  <w:num w:numId="43">
    <w:abstractNumId w:val="3"/>
  </w:num>
  <w:num w:numId="44">
    <w:abstractNumId w:val="29"/>
  </w:num>
  <w:num w:numId="45">
    <w:abstractNumId w:val="35"/>
  </w:num>
  <w:num w:numId="46">
    <w:abstractNumId w:val="5"/>
  </w:num>
  <w:num w:numId="47">
    <w:abstractNumId w:val="2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59"/>
    <w:rsid w:val="000024DA"/>
    <w:rsid w:val="00014110"/>
    <w:rsid w:val="000158EB"/>
    <w:rsid w:val="00024C4E"/>
    <w:rsid w:val="0003069E"/>
    <w:rsid w:val="0003631E"/>
    <w:rsid w:val="000440EE"/>
    <w:rsid w:val="0004446B"/>
    <w:rsid w:val="00056118"/>
    <w:rsid w:val="00056EEE"/>
    <w:rsid w:val="00060E61"/>
    <w:rsid w:val="00067020"/>
    <w:rsid w:val="00083E2C"/>
    <w:rsid w:val="000B1CDD"/>
    <w:rsid w:val="000B58F3"/>
    <w:rsid w:val="000C2C65"/>
    <w:rsid w:val="000D1FD7"/>
    <w:rsid w:val="000F12F9"/>
    <w:rsid w:val="000F5740"/>
    <w:rsid w:val="0010334F"/>
    <w:rsid w:val="00115075"/>
    <w:rsid w:val="00116F69"/>
    <w:rsid w:val="001326B9"/>
    <w:rsid w:val="00141B0E"/>
    <w:rsid w:val="00143AFD"/>
    <w:rsid w:val="001447CE"/>
    <w:rsid w:val="00145EAA"/>
    <w:rsid w:val="001471B4"/>
    <w:rsid w:val="001556C3"/>
    <w:rsid w:val="001637F9"/>
    <w:rsid w:val="00167959"/>
    <w:rsid w:val="0018480C"/>
    <w:rsid w:val="001914F1"/>
    <w:rsid w:val="00192F18"/>
    <w:rsid w:val="00195818"/>
    <w:rsid w:val="001A28FD"/>
    <w:rsid w:val="001A3E56"/>
    <w:rsid w:val="001C2D01"/>
    <w:rsid w:val="001C2D5C"/>
    <w:rsid w:val="001C319F"/>
    <w:rsid w:val="001C42F5"/>
    <w:rsid w:val="001D05D2"/>
    <w:rsid w:val="001D0EAC"/>
    <w:rsid w:val="001D25EB"/>
    <w:rsid w:val="001D3F45"/>
    <w:rsid w:val="001D746E"/>
    <w:rsid w:val="00200DE8"/>
    <w:rsid w:val="00203D1B"/>
    <w:rsid w:val="00213FC2"/>
    <w:rsid w:val="00217B80"/>
    <w:rsid w:val="00226DA7"/>
    <w:rsid w:val="00235F53"/>
    <w:rsid w:val="00240ABC"/>
    <w:rsid w:val="00251D1F"/>
    <w:rsid w:val="002530C1"/>
    <w:rsid w:val="00255C15"/>
    <w:rsid w:val="00283FC2"/>
    <w:rsid w:val="00284556"/>
    <w:rsid w:val="00290502"/>
    <w:rsid w:val="00297FDA"/>
    <w:rsid w:val="002A2C00"/>
    <w:rsid w:val="002A4BAB"/>
    <w:rsid w:val="002A507F"/>
    <w:rsid w:val="002A7443"/>
    <w:rsid w:val="002B66E8"/>
    <w:rsid w:val="002C28BE"/>
    <w:rsid w:val="002C3D5D"/>
    <w:rsid w:val="002C497E"/>
    <w:rsid w:val="002C587F"/>
    <w:rsid w:val="002D0A8D"/>
    <w:rsid w:val="002E04F9"/>
    <w:rsid w:val="002F1D20"/>
    <w:rsid w:val="002F351E"/>
    <w:rsid w:val="003112C8"/>
    <w:rsid w:val="00313AEC"/>
    <w:rsid w:val="00323F00"/>
    <w:rsid w:val="00331C2C"/>
    <w:rsid w:val="0033234E"/>
    <w:rsid w:val="003445E3"/>
    <w:rsid w:val="00356C9A"/>
    <w:rsid w:val="00357661"/>
    <w:rsid w:val="00357F84"/>
    <w:rsid w:val="0036367C"/>
    <w:rsid w:val="003861D1"/>
    <w:rsid w:val="003B1E9E"/>
    <w:rsid w:val="003B559A"/>
    <w:rsid w:val="003C0676"/>
    <w:rsid w:val="003D4B45"/>
    <w:rsid w:val="003E5D59"/>
    <w:rsid w:val="003F4D7C"/>
    <w:rsid w:val="00406D2C"/>
    <w:rsid w:val="004111B9"/>
    <w:rsid w:val="004225D5"/>
    <w:rsid w:val="00422B68"/>
    <w:rsid w:val="00445B5D"/>
    <w:rsid w:val="00447A07"/>
    <w:rsid w:val="00454439"/>
    <w:rsid w:val="00465C7C"/>
    <w:rsid w:val="0047047A"/>
    <w:rsid w:val="00473104"/>
    <w:rsid w:val="004B3461"/>
    <w:rsid w:val="004B6936"/>
    <w:rsid w:val="004F31AF"/>
    <w:rsid w:val="00510D8F"/>
    <w:rsid w:val="00515021"/>
    <w:rsid w:val="00515C93"/>
    <w:rsid w:val="0052114B"/>
    <w:rsid w:val="00524475"/>
    <w:rsid w:val="005258FF"/>
    <w:rsid w:val="00526673"/>
    <w:rsid w:val="00534F45"/>
    <w:rsid w:val="00540007"/>
    <w:rsid w:val="0054318B"/>
    <w:rsid w:val="00546875"/>
    <w:rsid w:val="00551977"/>
    <w:rsid w:val="00556C23"/>
    <w:rsid w:val="00574452"/>
    <w:rsid w:val="00574764"/>
    <w:rsid w:val="00576C13"/>
    <w:rsid w:val="00577105"/>
    <w:rsid w:val="0059374A"/>
    <w:rsid w:val="00596354"/>
    <w:rsid w:val="00597263"/>
    <w:rsid w:val="005A57F0"/>
    <w:rsid w:val="005B0761"/>
    <w:rsid w:val="005B151E"/>
    <w:rsid w:val="005B73C5"/>
    <w:rsid w:val="005C6F77"/>
    <w:rsid w:val="005D0EF0"/>
    <w:rsid w:val="005D38C6"/>
    <w:rsid w:val="005E6859"/>
    <w:rsid w:val="005F1A55"/>
    <w:rsid w:val="005F37AF"/>
    <w:rsid w:val="005F541F"/>
    <w:rsid w:val="006018B3"/>
    <w:rsid w:val="006068D2"/>
    <w:rsid w:val="00607F4B"/>
    <w:rsid w:val="00615A8D"/>
    <w:rsid w:val="00620931"/>
    <w:rsid w:val="00622FB0"/>
    <w:rsid w:val="00623EFE"/>
    <w:rsid w:val="00630BBD"/>
    <w:rsid w:val="00631682"/>
    <w:rsid w:val="00631BA6"/>
    <w:rsid w:val="00632A6B"/>
    <w:rsid w:val="006518EA"/>
    <w:rsid w:val="00663A9E"/>
    <w:rsid w:val="0068174C"/>
    <w:rsid w:val="00682317"/>
    <w:rsid w:val="00686453"/>
    <w:rsid w:val="006933FD"/>
    <w:rsid w:val="00696B78"/>
    <w:rsid w:val="006A0FAF"/>
    <w:rsid w:val="006C5CE3"/>
    <w:rsid w:val="006D7236"/>
    <w:rsid w:val="006F0896"/>
    <w:rsid w:val="006F1BCF"/>
    <w:rsid w:val="007045D1"/>
    <w:rsid w:val="00710F8C"/>
    <w:rsid w:val="00715BA3"/>
    <w:rsid w:val="00726537"/>
    <w:rsid w:val="0074253B"/>
    <w:rsid w:val="00755D63"/>
    <w:rsid w:val="00756EE3"/>
    <w:rsid w:val="007601EB"/>
    <w:rsid w:val="00760B3F"/>
    <w:rsid w:val="00774540"/>
    <w:rsid w:val="00794634"/>
    <w:rsid w:val="007A76F2"/>
    <w:rsid w:val="007B1218"/>
    <w:rsid w:val="007B5546"/>
    <w:rsid w:val="007C04CB"/>
    <w:rsid w:val="007C4C6E"/>
    <w:rsid w:val="007C720C"/>
    <w:rsid w:val="007D07C2"/>
    <w:rsid w:val="007D1A45"/>
    <w:rsid w:val="007D4A0B"/>
    <w:rsid w:val="007D50A6"/>
    <w:rsid w:val="007E7002"/>
    <w:rsid w:val="007F0DBC"/>
    <w:rsid w:val="007F14C5"/>
    <w:rsid w:val="007F7263"/>
    <w:rsid w:val="008038A3"/>
    <w:rsid w:val="00811377"/>
    <w:rsid w:val="008210C5"/>
    <w:rsid w:val="00832729"/>
    <w:rsid w:val="00833B16"/>
    <w:rsid w:val="008354FA"/>
    <w:rsid w:val="008376EA"/>
    <w:rsid w:val="00847D79"/>
    <w:rsid w:val="00850046"/>
    <w:rsid w:val="00856EDE"/>
    <w:rsid w:val="00871CAA"/>
    <w:rsid w:val="00885362"/>
    <w:rsid w:val="00885D9A"/>
    <w:rsid w:val="00893116"/>
    <w:rsid w:val="00895985"/>
    <w:rsid w:val="0089661D"/>
    <w:rsid w:val="008973AE"/>
    <w:rsid w:val="008A7FEB"/>
    <w:rsid w:val="008B1BDA"/>
    <w:rsid w:val="008B2A4D"/>
    <w:rsid w:val="008B593F"/>
    <w:rsid w:val="008C1E2B"/>
    <w:rsid w:val="008C5D01"/>
    <w:rsid w:val="008D404D"/>
    <w:rsid w:val="008D6B7E"/>
    <w:rsid w:val="008D6C7E"/>
    <w:rsid w:val="008E4B90"/>
    <w:rsid w:val="008F1D1D"/>
    <w:rsid w:val="00903DC1"/>
    <w:rsid w:val="00911456"/>
    <w:rsid w:val="00913F11"/>
    <w:rsid w:val="00920F8F"/>
    <w:rsid w:val="00936D5B"/>
    <w:rsid w:val="0094182A"/>
    <w:rsid w:val="009421E3"/>
    <w:rsid w:val="00960BE1"/>
    <w:rsid w:val="00964928"/>
    <w:rsid w:val="00965321"/>
    <w:rsid w:val="00965A78"/>
    <w:rsid w:val="00971B6D"/>
    <w:rsid w:val="00990CD8"/>
    <w:rsid w:val="009B2136"/>
    <w:rsid w:val="009B7CBD"/>
    <w:rsid w:val="009C1F09"/>
    <w:rsid w:val="009C41B5"/>
    <w:rsid w:val="009C726A"/>
    <w:rsid w:val="009E29A6"/>
    <w:rsid w:val="009E39C9"/>
    <w:rsid w:val="009E61B3"/>
    <w:rsid w:val="00A01738"/>
    <w:rsid w:val="00A11CC1"/>
    <w:rsid w:val="00A13CD9"/>
    <w:rsid w:val="00A41E33"/>
    <w:rsid w:val="00A50B5D"/>
    <w:rsid w:val="00A61F37"/>
    <w:rsid w:val="00A6784F"/>
    <w:rsid w:val="00A77A04"/>
    <w:rsid w:val="00A81371"/>
    <w:rsid w:val="00A835AD"/>
    <w:rsid w:val="00A861E2"/>
    <w:rsid w:val="00A9406A"/>
    <w:rsid w:val="00AA0B4C"/>
    <w:rsid w:val="00AA1A00"/>
    <w:rsid w:val="00AB788A"/>
    <w:rsid w:val="00AC67C6"/>
    <w:rsid w:val="00AD5712"/>
    <w:rsid w:val="00B01ABD"/>
    <w:rsid w:val="00B020C2"/>
    <w:rsid w:val="00B10BA0"/>
    <w:rsid w:val="00B132FE"/>
    <w:rsid w:val="00B14CFF"/>
    <w:rsid w:val="00B155FE"/>
    <w:rsid w:val="00B15AD9"/>
    <w:rsid w:val="00B20BF0"/>
    <w:rsid w:val="00B24E22"/>
    <w:rsid w:val="00B2663A"/>
    <w:rsid w:val="00B27BB1"/>
    <w:rsid w:val="00B37275"/>
    <w:rsid w:val="00B41F5B"/>
    <w:rsid w:val="00B433F0"/>
    <w:rsid w:val="00B6669C"/>
    <w:rsid w:val="00B84908"/>
    <w:rsid w:val="00B86842"/>
    <w:rsid w:val="00B90E24"/>
    <w:rsid w:val="00BB545C"/>
    <w:rsid w:val="00BB6660"/>
    <w:rsid w:val="00BB72D5"/>
    <w:rsid w:val="00BB737D"/>
    <w:rsid w:val="00BC03CD"/>
    <w:rsid w:val="00BC5238"/>
    <w:rsid w:val="00BC6B5A"/>
    <w:rsid w:val="00BD4303"/>
    <w:rsid w:val="00BD5E23"/>
    <w:rsid w:val="00BD7668"/>
    <w:rsid w:val="00BE3315"/>
    <w:rsid w:val="00BF3C20"/>
    <w:rsid w:val="00C0779A"/>
    <w:rsid w:val="00C15B53"/>
    <w:rsid w:val="00C2288E"/>
    <w:rsid w:val="00C262AC"/>
    <w:rsid w:val="00C3070F"/>
    <w:rsid w:val="00C323DE"/>
    <w:rsid w:val="00C328A4"/>
    <w:rsid w:val="00C54C93"/>
    <w:rsid w:val="00C66247"/>
    <w:rsid w:val="00C66BD2"/>
    <w:rsid w:val="00C70121"/>
    <w:rsid w:val="00C705D5"/>
    <w:rsid w:val="00C77C1B"/>
    <w:rsid w:val="00C81839"/>
    <w:rsid w:val="00C90973"/>
    <w:rsid w:val="00C9343C"/>
    <w:rsid w:val="00C94399"/>
    <w:rsid w:val="00CA7F9C"/>
    <w:rsid w:val="00CE05D9"/>
    <w:rsid w:val="00CE294B"/>
    <w:rsid w:val="00CE3F09"/>
    <w:rsid w:val="00D12794"/>
    <w:rsid w:val="00D134A4"/>
    <w:rsid w:val="00D26172"/>
    <w:rsid w:val="00D3024B"/>
    <w:rsid w:val="00D47BFD"/>
    <w:rsid w:val="00D56D47"/>
    <w:rsid w:val="00D67C5A"/>
    <w:rsid w:val="00D736A4"/>
    <w:rsid w:val="00D87C20"/>
    <w:rsid w:val="00D9331B"/>
    <w:rsid w:val="00DA0569"/>
    <w:rsid w:val="00DA1463"/>
    <w:rsid w:val="00DA745F"/>
    <w:rsid w:val="00DB394B"/>
    <w:rsid w:val="00DD1B14"/>
    <w:rsid w:val="00DD3605"/>
    <w:rsid w:val="00DD3CFF"/>
    <w:rsid w:val="00DD49EE"/>
    <w:rsid w:val="00DD7AA7"/>
    <w:rsid w:val="00DE0D3F"/>
    <w:rsid w:val="00DF7EDD"/>
    <w:rsid w:val="00E000EF"/>
    <w:rsid w:val="00E13F4F"/>
    <w:rsid w:val="00E14464"/>
    <w:rsid w:val="00E17464"/>
    <w:rsid w:val="00E41047"/>
    <w:rsid w:val="00E54EC7"/>
    <w:rsid w:val="00E55AD0"/>
    <w:rsid w:val="00E74404"/>
    <w:rsid w:val="00E77EB1"/>
    <w:rsid w:val="00E801F9"/>
    <w:rsid w:val="00E82D70"/>
    <w:rsid w:val="00E833C2"/>
    <w:rsid w:val="00E8561F"/>
    <w:rsid w:val="00E94725"/>
    <w:rsid w:val="00E966C0"/>
    <w:rsid w:val="00EA197A"/>
    <w:rsid w:val="00EA7A4F"/>
    <w:rsid w:val="00EB3CE1"/>
    <w:rsid w:val="00EB512B"/>
    <w:rsid w:val="00EB746B"/>
    <w:rsid w:val="00ED4DFE"/>
    <w:rsid w:val="00ED717F"/>
    <w:rsid w:val="00EE5503"/>
    <w:rsid w:val="00EF1413"/>
    <w:rsid w:val="00F0046D"/>
    <w:rsid w:val="00F026C5"/>
    <w:rsid w:val="00F10276"/>
    <w:rsid w:val="00F35190"/>
    <w:rsid w:val="00F4418C"/>
    <w:rsid w:val="00F52C58"/>
    <w:rsid w:val="00F565B6"/>
    <w:rsid w:val="00F57614"/>
    <w:rsid w:val="00F603B9"/>
    <w:rsid w:val="00F73246"/>
    <w:rsid w:val="00F74B4E"/>
    <w:rsid w:val="00F80AE5"/>
    <w:rsid w:val="00FA080C"/>
    <w:rsid w:val="00FA10C8"/>
    <w:rsid w:val="00FA1142"/>
    <w:rsid w:val="00FA5C60"/>
    <w:rsid w:val="00FA7EBB"/>
    <w:rsid w:val="00FB4151"/>
    <w:rsid w:val="00FD14E1"/>
    <w:rsid w:val="00FD169D"/>
    <w:rsid w:val="00FD66D2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034"/>
  <w15:chartTrackingRefBased/>
  <w15:docId w15:val="{FC503E70-F429-4A5A-B71B-4B0C0312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959"/>
  </w:style>
  <w:style w:type="paragraph" w:styleId="Pieddepage">
    <w:name w:val="footer"/>
    <w:basedOn w:val="Normal"/>
    <w:link w:val="PieddepageCar"/>
    <w:uiPriority w:val="99"/>
    <w:unhideWhenUsed/>
    <w:rsid w:val="0016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959"/>
  </w:style>
  <w:style w:type="table" w:styleId="Grilledutableau">
    <w:name w:val="Table Grid"/>
    <w:basedOn w:val="TableauNormal"/>
    <w:uiPriority w:val="39"/>
    <w:rsid w:val="0053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7105"/>
    <w:pPr>
      <w:spacing w:line="25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7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B737D"/>
    <w:rPr>
      <w:color w:val="0000FF"/>
      <w:u w:val="single"/>
    </w:rPr>
  </w:style>
  <w:style w:type="character" w:customStyle="1" w:styleId="hgkelc">
    <w:name w:val="hgkelc"/>
    <w:basedOn w:val="Policepardfaut"/>
    <w:rsid w:val="0011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l.fr/medicaments/substances/morphine-563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341A-B77D-4BE5-A201-736D654E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7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GENTILHOMME Marie-Helene</dc:creator>
  <cp:keywords/>
  <dc:description/>
  <cp:lastModifiedBy>AZEVEDO Anne</cp:lastModifiedBy>
  <cp:revision>497</cp:revision>
  <cp:lastPrinted>2024-03-21T13:44:00Z</cp:lastPrinted>
  <dcterms:created xsi:type="dcterms:W3CDTF">2022-03-23T15:22:00Z</dcterms:created>
  <dcterms:modified xsi:type="dcterms:W3CDTF">2025-10-14T15:48:00Z</dcterms:modified>
</cp:coreProperties>
</file>