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DDDED" w14:textId="77777777" w:rsidR="00505C82" w:rsidRPr="00371327" w:rsidRDefault="00505C82" w:rsidP="00454318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rPr>
          <w:color w:val="auto"/>
        </w:rPr>
      </w:pPr>
      <w:bookmarkStart w:id="0" w:name="_Toc144491813"/>
      <w:r w:rsidRPr="00371327">
        <w:rPr>
          <w:color w:val="auto"/>
        </w:rPr>
        <w:t>Exercice sur la synchronisation : Augmentez l’impact de vos messages par écrit</w:t>
      </w:r>
      <w:bookmarkEnd w:id="0"/>
    </w:p>
    <w:p w14:paraId="54C7BDDD" w14:textId="77777777" w:rsidR="00505C82" w:rsidRPr="00371327" w:rsidRDefault="00505C82" w:rsidP="00505C82">
      <w:pPr>
        <w:jc w:val="both"/>
        <w:rPr>
          <w:lang w:val="fr-FR"/>
        </w:rPr>
      </w:pPr>
      <w:r w:rsidRPr="00371327">
        <w:rPr>
          <w:lang w:val="fr-FR"/>
        </w:rPr>
        <w:t xml:space="preserve">Quel que soit votre message, une lettre par écrit, un courriel, un article dans un journal ou un blog, pour une communauté locale, un devis, une publicité, </w:t>
      </w:r>
      <w:r w:rsidRPr="00371327">
        <w:rPr>
          <w:b/>
          <w:bCs/>
          <w:lang w:val="fr-FR"/>
        </w:rPr>
        <w:t>enrichissez votre vocabulaire</w:t>
      </w:r>
      <w:r w:rsidRPr="00371327">
        <w:rPr>
          <w:lang w:val="fr-FR"/>
        </w:rPr>
        <w:t xml:space="preserve"> pour </w:t>
      </w:r>
      <w:r w:rsidRPr="00371327">
        <w:rPr>
          <w:b/>
          <w:bCs/>
          <w:lang w:val="fr-FR"/>
        </w:rPr>
        <w:t>couvrir tous les systèmes de représentation sensoriels</w:t>
      </w:r>
      <w:r w:rsidRPr="00371327">
        <w:rPr>
          <w:lang w:val="fr-FR"/>
        </w:rPr>
        <w:t xml:space="preserve">. Pour que tous les lecteurs soient réceptifs, choisissez des </w:t>
      </w:r>
      <w:r w:rsidRPr="00371327">
        <w:rPr>
          <w:b/>
          <w:bCs/>
          <w:lang w:val="fr-FR"/>
        </w:rPr>
        <w:t>mots</w:t>
      </w:r>
      <w:r w:rsidRPr="00371327">
        <w:rPr>
          <w:lang w:val="fr-FR"/>
        </w:rPr>
        <w:t xml:space="preserve"> au moins des </w:t>
      </w:r>
      <w:r w:rsidRPr="00371327">
        <w:rPr>
          <w:b/>
          <w:bCs/>
          <w:lang w:val="fr-FR"/>
        </w:rPr>
        <w:t>3 systèmes de représentation sensoriels principaux VAK</w:t>
      </w:r>
      <w:r w:rsidRPr="00371327">
        <w:rPr>
          <w:lang w:val="fr-FR"/>
        </w:rPr>
        <w:t>.</w:t>
      </w:r>
    </w:p>
    <w:p w14:paraId="0DCBAF4A" w14:textId="77777777" w:rsidR="00505C82" w:rsidRPr="00371327" w:rsidRDefault="00505C82" w:rsidP="00505C82">
      <w:pPr>
        <w:jc w:val="both"/>
        <w:rPr>
          <w:lang w:val="fr-FR"/>
        </w:rPr>
      </w:pPr>
      <w:r w:rsidRPr="00371327">
        <w:rPr>
          <w:lang w:val="fr-FR"/>
        </w:rPr>
        <w:t>Par exemple, imaginez que vous souhaitiez fédérer autour de votre passion, que votre auditoire soit inspiré et motivé par votre discours.</w:t>
      </w:r>
    </w:p>
    <w:p w14:paraId="5A1061DA" w14:textId="77777777" w:rsidR="00505C82" w:rsidRPr="00371327" w:rsidRDefault="00505C82" w:rsidP="00505C82">
      <w:pPr>
        <w:pStyle w:val="Paragraphedeliste"/>
        <w:numPr>
          <w:ilvl w:val="0"/>
          <w:numId w:val="1"/>
        </w:numPr>
        <w:spacing w:after="120" w:line="264" w:lineRule="auto"/>
        <w:jc w:val="both"/>
        <w:rPr>
          <w:lang w:val="fr-FR"/>
        </w:rPr>
      </w:pPr>
      <w:r w:rsidRPr="00371327">
        <w:rPr>
          <w:lang w:val="fr-FR"/>
        </w:rPr>
        <w:t>Abordez votre discours avec une belle introduction (par exemple utilisez l’outil SOPADERM de la formation communication)</w:t>
      </w:r>
    </w:p>
    <w:p w14:paraId="4186DC56" w14:textId="77777777" w:rsidR="00505C82" w:rsidRPr="00371327" w:rsidRDefault="00505C82" w:rsidP="00505C82">
      <w:pPr>
        <w:pStyle w:val="Paragraphedeliste"/>
        <w:numPr>
          <w:ilvl w:val="0"/>
          <w:numId w:val="1"/>
        </w:numPr>
        <w:spacing w:after="120" w:line="264" w:lineRule="auto"/>
        <w:jc w:val="both"/>
        <w:rPr>
          <w:lang w:val="fr-FR"/>
        </w:rPr>
      </w:pPr>
      <w:r w:rsidRPr="00371327">
        <w:rPr>
          <w:lang w:val="fr-FR"/>
        </w:rPr>
        <w:t>Ecrivez votre discours comme il vient. Il contiendra certainement un langage assez neutre et assez peu d’empreinte sensorielle.</w:t>
      </w:r>
    </w:p>
    <w:p w14:paraId="6DBF978C" w14:textId="77777777" w:rsidR="00505C82" w:rsidRPr="00371327" w:rsidRDefault="00505C82" w:rsidP="00505C82">
      <w:pPr>
        <w:pStyle w:val="Paragraphedeliste"/>
        <w:numPr>
          <w:ilvl w:val="0"/>
          <w:numId w:val="1"/>
        </w:numPr>
        <w:spacing w:after="120" w:line="264" w:lineRule="auto"/>
        <w:jc w:val="both"/>
        <w:rPr>
          <w:lang w:val="fr-FR"/>
        </w:rPr>
      </w:pPr>
      <w:r w:rsidRPr="00371327">
        <w:rPr>
          <w:lang w:val="fr-FR"/>
        </w:rPr>
        <w:t xml:space="preserve">Réécrivez votre discours avec un </w:t>
      </w:r>
      <w:r w:rsidRPr="00371327">
        <w:rPr>
          <w:i/>
          <w:iCs/>
          <w:lang w:val="fr-FR"/>
        </w:rPr>
        <w:t>mélange fleuri</w:t>
      </w:r>
      <w:r w:rsidRPr="00371327">
        <w:rPr>
          <w:lang w:val="fr-FR"/>
        </w:rPr>
        <w:t xml:space="preserve"> (VKO) de prédicats, en </w:t>
      </w:r>
      <w:r w:rsidRPr="00371327">
        <w:rPr>
          <w:i/>
          <w:iCs/>
          <w:lang w:val="fr-FR"/>
        </w:rPr>
        <w:t>veillant</w:t>
      </w:r>
      <w:r w:rsidRPr="00371327">
        <w:rPr>
          <w:lang w:val="fr-FR"/>
        </w:rPr>
        <w:t xml:space="preserve"> (VAK) ici à </w:t>
      </w:r>
      <w:r w:rsidRPr="00371327">
        <w:rPr>
          <w:i/>
          <w:iCs/>
          <w:lang w:val="fr-FR"/>
        </w:rPr>
        <w:t>dire</w:t>
      </w:r>
      <w:r w:rsidRPr="00371327">
        <w:rPr>
          <w:lang w:val="fr-FR"/>
        </w:rPr>
        <w:t xml:space="preserve"> (A) des </w:t>
      </w:r>
      <w:r w:rsidRPr="00371327">
        <w:rPr>
          <w:i/>
          <w:iCs/>
          <w:lang w:val="fr-FR"/>
        </w:rPr>
        <w:t>mots</w:t>
      </w:r>
      <w:r w:rsidRPr="00371327">
        <w:rPr>
          <w:lang w:val="fr-FR"/>
        </w:rPr>
        <w:t xml:space="preserve"> (A) </w:t>
      </w:r>
      <w:r w:rsidRPr="00371327">
        <w:rPr>
          <w:i/>
          <w:iCs/>
          <w:lang w:val="fr-FR"/>
        </w:rPr>
        <w:t>couvrant</w:t>
      </w:r>
      <w:r w:rsidRPr="00371327">
        <w:rPr>
          <w:lang w:val="fr-FR"/>
        </w:rPr>
        <w:t xml:space="preserve"> (K) au moins les 3 systèmes de représentation sensoriels </w:t>
      </w:r>
      <w:r w:rsidRPr="00371327">
        <w:rPr>
          <w:b/>
          <w:bCs/>
          <w:lang w:val="fr-FR"/>
        </w:rPr>
        <w:t>Visuel</w:t>
      </w:r>
      <w:r w:rsidRPr="00371327">
        <w:rPr>
          <w:lang w:val="fr-FR"/>
        </w:rPr>
        <w:t xml:space="preserve">, </w:t>
      </w:r>
      <w:r w:rsidRPr="00371327">
        <w:rPr>
          <w:b/>
          <w:bCs/>
          <w:lang w:val="fr-FR"/>
        </w:rPr>
        <w:t>Auditif</w:t>
      </w:r>
      <w:r w:rsidRPr="00371327">
        <w:rPr>
          <w:lang w:val="fr-FR"/>
        </w:rPr>
        <w:t xml:space="preserve"> ou </w:t>
      </w:r>
      <w:r w:rsidRPr="00371327">
        <w:rPr>
          <w:b/>
          <w:bCs/>
          <w:lang w:val="fr-FR"/>
        </w:rPr>
        <w:t>Kinesthésique</w:t>
      </w:r>
      <w:r w:rsidRPr="00371327">
        <w:rPr>
          <w:lang w:val="fr-FR"/>
        </w:rPr>
        <w:t xml:space="preserve">. Quelques mots qui </w:t>
      </w:r>
      <w:r w:rsidRPr="00371327">
        <w:rPr>
          <w:i/>
          <w:iCs/>
          <w:lang w:val="fr-FR"/>
        </w:rPr>
        <w:t>sentent bon</w:t>
      </w:r>
      <w:r w:rsidRPr="00371327">
        <w:rPr>
          <w:lang w:val="fr-FR"/>
        </w:rPr>
        <w:t xml:space="preserve"> l’</w:t>
      </w:r>
      <w:r w:rsidRPr="00371327">
        <w:rPr>
          <w:b/>
          <w:bCs/>
          <w:lang w:val="fr-FR"/>
        </w:rPr>
        <w:t>olfactif</w:t>
      </w:r>
      <w:r w:rsidRPr="00371327">
        <w:rPr>
          <w:lang w:val="fr-FR"/>
        </w:rPr>
        <w:t xml:space="preserve"> ou qui </w:t>
      </w:r>
      <w:r w:rsidRPr="00371327">
        <w:rPr>
          <w:i/>
          <w:iCs/>
          <w:lang w:val="fr-FR"/>
        </w:rPr>
        <w:t>s’apprécient</w:t>
      </w:r>
      <w:r w:rsidRPr="00371327">
        <w:rPr>
          <w:lang w:val="fr-FR"/>
        </w:rPr>
        <w:t xml:space="preserve"> dans un </w:t>
      </w:r>
      <w:r w:rsidRPr="00371327">
        <w:rPr>
          <w:b/>
          <w:bCs/>
          <w:lang w:val="fr-FR"/>
        </w:rPr>
        <w:t>gustatif</w:t>
      </w:r>
      <w:r w:rsidRPr="00371327">
        <w:rPr>
          <w:lang w:val="fr-FR"/>
        </w:rPr>
        <w:t xml:space="preserve"> </w:t>
      </w:r>
      <w:r w:rsidRPr="00371327">
        <w:rPr>
          <w:i/>
          <w:iCs/>
          <w:lang w:val="fr-FR"/>
        </w:rPr>
        <w:t>sucré</w:t>
      </w:r>
      <w:r w:rsidRPr="00371327">
        <w:rPr>
          <w:lang w:val="fr-FR"/>
        </w:rPr>
        <w:t xml:space="preserve"> ou </w:t>
      </w:r>
      <w:r w:rsidRPr="00371327">
        <w:rPr>
          <w:i/>
          <w:iCs/>
          <w:lang w:val="fr-FR"/>
        </w:rPr>
        <w:t>juteux</w:t>
      </w:r>
      <w:r w:rsidRPr="00371327">
        <w:rPr>
          <w:lang w:val="fr-FR"/>
        </w:rPr>
        <w:t xml:space="preserve">  seraient bienvenus.</w:t>
      </w:r>
    </w:p>
    <w:tbl>
      <w:tblPr>
        <w:tblStyle w:val="TableauGrille6Couleur-Accentuation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371327" w:rsidRPr="00AD5081" w14:paraId="447304F2" w14:textId="77777777" w:rsidTr="00371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tcBorders>
              <w:bottom w:val="none" w:sz="0" w:space="0" w:color="auto"/>
            </w:tcBorders>
          </w:tcPr>
          <w:p w14:paraId="6A25BA90" w14:textId="19D886C4" w:rsidR="00505C82" w:rsidRPr="00AD5081" w:rsidRDefault="00505C82" w:rsidP="00A75D34">
            <w:pPr>
              <w:jc w:val="both"/>
              <w:rPr>
                <w:color w:val="auto"/>
                <w:lang w:val="fr-FR"/>
              </w:rPr>
            </w:pPr>
            <w:r w:rsidRPr="00AD5081">
              <w:rPr>
                <w:color w:val="auto"/>
                <w:lang w:val="fr-FR"/>
              </w:rPr>
              <w:t xml:space="preserve">Je formule ma passion </w:t>
            </w:r>
            <w:r w:rsidR="00AD5081" w:rsidRPr="00AD5081">
              <w:rPr>
                <w:color w:val="auto"/>
                <w:lang w:val="fr-FR"/>
              </w:rPr>
              <w:t>afin d</w:t>
            </w:r>
            <w:r w:rsidR="00AD5081">
              <w:rPr>
                <w:color w:val="auto"/>
                <w:lang w:val="fr-FR"/>
              </w:rPr>
              <w:t xml:space="preserve">e </w:t>
            </w:r>
            <w:r w:rsidRPr="00AD5081">
              <w:rPr>
                <w:color w:val="auto"/>
                <w:lang w:val="fr-FR"/>
              </w:rPr>
              <w:t>couvrir tous les systèmes sensoriels</w:t>
            </w:r>
          </w:p>
        </w:tc>
      </w:tr>
      <w:tr w:rsidR="00371327" w:rsidRPr="00AD5081" w14:paraId="233A3164" w14:textId="77777777" w:rsidTr="00371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B91A191" w14:textId="3D73A508" w:rsidR="00505C82" w:rsidRPr="00AD5081" w:rsidRDefault="00505C82" w:rsidP="00A75D34">
            <w:pPr>
              <w:jc w:val="both"/>
              <w:rPr>
                <w:b w:val="0"/>
                <w:bCs w:val="0"/>
                <w:color w:val="auto"/>
                <w:lang w:val="fr-FR"/>
              </w:rPr>
            </w:pPr>
            <w:r w:rsidRPr="00AD5081">
              <w:rPr>
                <w:color w:val="auto"/>
                <w:lang w:val="fr-FR"/>
              </w:rPr>
              <w:t>Première version </w:t>
            </w:r>
            <w:r w:rsidR="00AD5081" w:rsidRPr="00AD5081">
              <w:rPr>
                <w:color w:val="auto"/>
                <w:lang w:val="fr-FR"/>
              </w:rPr>
              <w:t xml:space="preserve">avec mon orientation sensorielle </w:t>
            </w:r>
            <w:r w:rsidRPr="00AD5081">
              <w:rPr>
                <w:color w:val="auto"/>
                <w:lang w:val="fr-FR"/>
              </w:rPr>
              <w:t>:</w:t>
            </w:r>
          </w:p>
          <w:p w14:paraId="6CEFEF7F" w14:textId="77777777" w:rsidR="00505C82" w:rsidRPr="00AD5081" w:rsidRDefault="00505C82" w:rsidP="00A75D34">
            <w:pPr>
              <w:jc w:val="both"/>
              <w:rPr>
                <w:b w:val="0"/>
                <w:bCs w:val="0"/>
                <w:color w:val="auto"/>
                <w:lang w:val="fr-FR"/>
              </w:rPr>
            </w:pPr>
          </w:p>
          <w:p w14:paraId="4BC3C157" w14:textId="77777777" w:rsidR="00505C82" w:rsidRPr="00AD5081" w:rsidRDefault="00505C82" w:rsidP="00A75D34">
            <w:pPr>
              <w:jc w:val="both"/>
              <w:rPr>
                <w:b w:val="0"/>
                <w:bCs w:val="0"/>
                <w:color w:val="auto"/>
                <w:lang w:val="fr-FR"/>
              </w:rPr>
            </w:pPr>
          </w:p>
          <w:p w14:paraId="2FDCF728" w14:textId="77777777" w:rsidR="00505C82" w:rsidRPr="00AD5081" w:rsidRDefault="00505C82" w:rsidP="00A75D34">
            <w:pPr>
              <w:jc w:val="both"/>
              <w:rPr>
                <w:b w:val="0"/>
                <w:bCs w:val="0"/>
                <w:color w:val="auto"/>
                <w:lang w:val="fr-FR"/>
              </w:rPr>
            </w:pPr>
          </w:p>
          <w:p w14:paraId="4B02771F" w14:textId="77777777" w:rsidR="00505C82" w:rsidRPr="00AD5081" w:rsidRDefault="00505C82" w:rsidP="00A75D34">
            <w:pPr>
              <w:jc w:val="both"/>
              <w:rPr>
                <w:color w:val="auto"/>
                <w:lang w:val="fr-FR"/>
              </w:rPr>
            </w:pPr>
          </w:p>
          <w:p w14:paraId="38A0C5F1" w14:textId="77777777" w:rsidR="00505C82" w:rsidRPr="00AD5081" w:rsidRDefault="00505C82" w:rsidP="00A75D34">
            <w:pPr>
              <w:jc w:val="both"/>
              <w:rPr>
                <w:b w:val="0"/>
                <w:bCs w:val="0"/>
                <w:color w:val="auto"/>
                <w:lang w:val="fr-FR"/>
              </w:rPr>
            </w:pPr>
          </w:p>
          <w:p w14:paraId="0AD674B0" w14:textId="77777777" w:rsidR="00505C82" w:rsidRPr="00AD5081" w:rsidRDefault="00505C82" w:rsidP="00A75D34">
            <w:pPr>
              <w:jc w:val="both"/>
              <w:rPr>
                <w:color w:val="auto"/>
                <w:lang w:val="fr-FR"/>
              </w:rPr>
            </w:pPr>
          </w:p>
        </w:tc>
        <w:tc>
          <w:tcPr>
            <w:tcW w:w="6378" w:type="dxa"/>
            <w:shd w:val="clear" w:color="auto" w:fill="auto"/>
          </w:tcPr>
          <w:p w14:paraId="60473803" w14:textId="77777777" w:rsidR="00505C82" w:rsidRPr="00AD5081" w:rsidRDefault="00505C82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273CAE26" w14:textId="77777777" w:rsidR="00505C82" w:rsidRPr="00AD5081" w:rsidRDefault="00505C82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5DF1A039" w14:textId="77777777" w:rsidR="00505C82" w:rsidRPr="00AD5081" w:rsidRDefault="00505C82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199CA24C" w14:textId="77777777" w:rsidR="00505C82" w:rsidRPr="00AD5081" w:rsidRDefault="00505C82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290AED31" w14:textId="77777777" w:rsidR="00505C82" w:rsidRPr="00AD5081" w:rsidRDefault="00505C82" w:rsidP="00A75D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</w:tr>
      <w:tr w:rsidR="00371327" w:rsidRPr="00AD5081" w14:paraId="4822B148" w14:textId="77777777" w:rsidTr="00371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8592D6" w14:textId="77777777" w:rsidR="00505C82" w:rsidRPr="00AD5081" w:rsidRDefault="00505C82" w:rsidP="00A75D34">
            <w:pPr>
              <w:jc w:val="both"/>
              <w:rPr>
                <w:b w:val="0"/>
                <w:bCs w:val="0"/>
                <w:color w:val="auto"/>
                <w:lang w:val="fr-FR"/>
              </w:rPr>
            </w:pPr>
            <w:r w:rsidRPr="00AD5081">
              <w:rPr>
                <w:color w:val="auto"/>
                <w:lang w:val="fr-FR"/>
              </w:rPr>
              <w:t xml:space="preserve">Version augmentée des prédicats dans les tous les systèmes de représentation sensoriels : </w:t>
            </w:r>
          </w:p>
          <w:p w14:paraId="415ED67C" w14:textId="77777777" w:rsidR="00505C82" w:rsidRPr="00AD5081" w:rsidRDefault="00505C82" w:rsidP="00A75D34">
            <w:pPr>
              <w:jc w:val="both"/>
              <w:rPr>
                <w:b w:val="0"/>
                <w:bCs w:val="0"/>
                <w:color w:val="auto"/>
                <w:lang w:val="fr-FR"/>
              </w:rPr>
            </w:pPr>
            <w:r w:rsidRPr="00AD5081">
              <w:rPr>
                <w:b w:val="0"/>
                <w:bCs w:val="0"/>
                <w:color w:val="auto"/>
                <w:lang w:val="fr-FR"/>
              </w:rPr>
              <w:t>(au moins les 3 principaux VAK)</w:t>
            </w:r>
          </w:p>
        </w:tc>
        <w:tc>
          <w:tcPr>
            <w:tcW w:w="6378" w:type="dxa"/>
          </w:tcPr>
          <w:p w14:paraId="6E573C78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23B7B73D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59FD6B83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6A125DF3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5DAB198E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0800341B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0ADBA948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27F9EED9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3A4CBD72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2D0C8440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543A49D0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5B2EA41A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275A56BC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4FBE233E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4C5ADD29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54E34D5A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  <w:p w14:paraId="2F1B5F45" w14:textId="77777777" w:rsidR="00505C82" w:rsidRPr="00AD5081" w:rsidRDefault="00505C82" w:rsidP="00A75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FR"/>
              </w:rPr>
            </w:pPr>
          </w:p>
        </w:tc>
      </w:tr>
    </w:tbl>
    <w:p w14:paraId="75F8017A" w14:textId="77777777" w:rsidR="00505C82" w:rsidRPr="00371327" w:rsidRDefault="00505C82" w:rsidP="00505C82">
      <w:pPr>
        <w:jc w:val="both"/>
        <w:rPr>
          <w:lang w:val="fr-FR"/>
        </w:rPr>
      </w:pPr>
    </w:p>
    <w:p w14:paraId="465D9BDB" w14:textId="77777777" w:rsidR="002B3F29" w:rsidRPr="00AD5081" w:rsidRDefault="002B3F29">
      <w:pPr>
        <w:rPr>
          <w:lang w:val="fr-FR"/>
        </w:rPr>
      </w:pPr>
    </w:p>
    <w:sectPr w:rsidR="002B3F29" w:rsidRPr="00AD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C4E4C"/>
    <w:multiLevelType w:val="hybridMultilevel"/>
    <w:tmpl w:val="EC68EA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7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82"/>
    <w:rsid w:val="002B3F29"/>
    <w:rsid w:val="00371327"/>
    <w:rsid w:val="00454318"/>
    <w:rsid w:val="00505C82"/>
    <w:rsid w:val="00A7786E"/>
    <w:rsid w:val="00A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C90D7"/>
  <w15:chartTrackingRefBased/>
  <w15:docId w15:val="{DF94185A-BDC2-40EB-A3C1-4F82B5EA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82"/>
    <w:pPr>
      <w:spacing w:after="200" w:line="276" w:lineRule="auto"/>
    </w:pPr>
    <w:rPr>
      <w:rFonts w:eastAsiaTheme="minorEastAsia"/>
      <w:lang w:val="en-US" w:eastAsia="zh-C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5C82"/>
    <w:pPr>
      <w:keepNext/>
      <w:keepLines/>
      <w:shd w:val="clear" w:color="auto" w:fill="D9E2F3" w:themeFill="accent1" w:themeFillTint="33"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05C82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shd w:val="clear" w:color="auto" w:fill="D9E2F3" w:themeFill="accent1" w:themeFillTint="33"/>
      <w:lang w:eastAsia="zh-CN"/>
    </w:rPr>
  </w:style>
  <w:style w:type="paragraph" w:styleId="Paragraphedeliste">
    <w:name w:val="List Paragraph"/>
    <w:basedOn w:val="Normal"/>
    <w:uiPriority w:val="34"/>
    <w:qFormat/>
    <w:rsid w:val="00505C82"/>
    <w:pPr>
      <w:ind w:left="720"/>
      <w:contextualSpacing/>
    </w:pPr>
  </w:style>
  <w:style w:type="table" w:styleId="TableauGrille5Fonc-Accentuation1">
    <w:name w:val="Grid Table 5 Dark Accent 1"/>
    <w:basedOn w:val="TableauNormal"/>
    <w:uiPriority w:val="50"/>
    <w:rsid w:val="00505C82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6Couleur-Accentuation1">
    <w:name w:val="Grid Table 6 Colorful Accent 1"/>
    <w:basedOn w:val="TableauNormal"/>
    <w:uiPriority w:val="51"/>
    <w:rsid w:val="0045431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COMEMALE EDITH</dc:creator>
  <cp:keywords/>
  <dc:description/>
  <cp:lastModifiedBy>Stéphane ROSSIGNOL</cp:lastModifiedBy>
  <cp:revision>4</cp:revision>
  <dcterms:created xsi:type="dcterms:W3CDTF">2024-10-15T11:38:00Z</dcterms:created>
  <dcterms:modified xsi:type="dcterms:W3CDTF">2024-11-17T10:20:00Z</dcterms:modified>
</cp:coreProperties>
</file>