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78046" w14:textId="20B72911" w:rsidR="009A112B" w:rsidRPr="00CD00AE" w:rsidRDefault="00421193" w:rsidP="00CD00AE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Partie 2 : Adaptation du muscle à l’effort</w:t>
      </w:r>
    </w:p>
    <w:p w14:paraId="5B7F228B" w14:textId="2F0BA795" w:rsidR="301B6C20" w:rsidRPr="00421193" w:rsidRDefault="301B6C20" w:rsidP="301B6C20">
      <w:pPr>
        <w:spacing w:line="240" w:lineRule="auto"/>
      </w:pPr>
    </w:p>
    <w:p w14:paraId="7A640C47" w14:textId="60957883" w:rsidR="00F57296" w:rsidRPr="003E5A2C" w:rsidRDefault="00421193" w:rsidP="301B6C20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>
        <w:rPr>
          <w:rFonts w:ascii="Calibri" w:eastAsia="Times New Roman" w:hAnsi="Calibri" w:cs="Calibri"/>
          <w:color w:val="000000" w:themeColor="text1"/>
          <w:lang w:eastAsia="fr-FR"/>
        </w:rPr>
        <w:t>1</w:t>
      </w:r>
      <w:r w:rsidR="002775E7">
        <w:rPr>
          <w:rFonts w:ascii="Calibri" w:eastAsia="Times New Roman" w:hAnsi="Calibri" w:cs="Calibri"/>
          <w:color w:val="000000" w:themeColor="text1"/>
          <w:lang w:eastAsia="fr-FR"/>
        </w:rPr>
        <w:t>.</w:t>
      </w:r>
      <w:r w:rsidR="301B6C20" w:rsidRPr="301B6C20">
        <w:rPr>
          <w:rFonts w:ascii="Calibri" w:eastAsia="Times New Roman" w:hAnsi="Calibri" w:cs="Calibri"/>
          <w:color w:val="000000" w:themeColor="text1"/>
          <w:lang w:eastAsia="fr-FR"/>
        </w:rPr>
        <w:t xml:space="preserve"> Expliquer l’importance de la régénération de l’ATP et décrire les 3 voies de régénération de l’ATP</w:t>
      </w:r>
    </w:p>
    <w:p w14:paraId="024D746E" w14:textId="613D2376" w:rsidR="0FB3999B" w:rsidRDefault="00421193" w:rsidP="0FB3999B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>
        <w:rPr>
          <w:rFonts w:ascii="Calibri" w:eastAsia="Times New Roman" w:hAnsi="Calibri" w:cs="Calibri"/>
          <w:color w:val="000000" w:themeColor="text1"/>
          <w:lang w:eastAsia="fr-FR"/>
        </w:rPr>
        <w:t>2</w:t>
      </w:r>
      <w:r w:rsidR="301B6C20" w:rsidRPr="301B6C20">
        <w:rPr>
          <w:rFonts w:ascii="Calibri" w:eastAsia="Times New Roman" w:hAnsi="Calibri" w:cs="Calibri"/>
          <w:color w:val="000000" w:themeColor="text1"/>
          <w:lang w:eastAsia="fr-FR"/>
        </w:rPr>
        <w:t>. Expliquer les métabolismes des 3 types de fibres striées squelettiques</w:t>
      </w:r>
    </w:p>
    <w:p w14:paraId="1EFADB41" w14:textId="6724E401" w:rsidR="00421193" w:rsidRDefault="002775E7" w:rsidP="0FB3999B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>
        <w:rPr>
          <w:rFonts w:ascii="Calibri" w:eastAsia="Times New Roman" w:hAnsi="Calibri" w:cs="Calibri"/>
          <w:color w:val="000000" w:themeColor="text1"/>
          <w:lang w:eastAsia="fr-FR"/>
        </w:rPr>
        <w:t>3.</w:t>
      </w:r>
      <w:r w:rsidR="00421193">
        <w:rPr>
          <w:rFonts w:ascii="Calibri" w:eastAsia="Times New Roman" w:hAnsi="Calibri" w:cs="Calibri"/>
          <w:color w:val="000000" w:themeColor="text1"/>
          <w:lang w:eastAsia="fr-FR"/>
        </w:rPr>
        <w:t xml:space="preserve"> À l’aide </w:t>
      </w:r>
      <w:proofErr w:type="spellStart"/>
      <w:r w:rsidR="00421193">
        <w:rPr>
          <w:rFonts w:ascii="Calibri" w:eastAsia="Times New Roman" w:hAnsi="Calibri" w:cs="Calibri"/>
          <w:color w:val="000000" w:themeColor="text1"/>
          <w:lang w:eastAsia="fr-FR"/>
        </w:rPr>
        <w:t>des</w:t>
      </w:r>
      <w:proofErr w:type="spellEnd"/>
      <w:r w:rsidR="00421193">
        <w:rPr>
          <w:rFonts w:ascii="Calibri" w:eastAsia="Times New Roman" w:hAnsi="Calibri" w:cs="Calibri"/>
          <w:color w:val="000000" w:themeColor="text1"/>
          <w:lang w:eastAsia="fr-FR"/>
        </w:rPr>
        <w:t xml:space="preserve"> documents ci-dessous conclure sur les adaptations métaboliques durant l’effort :</w:t>
      </w:r>
    </w:p>
    <w:p w14:paraId="72875D07" w14:textId="77777777" w:rsidR="00421193" w:rsidRDefault="00421193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3FC9C280" w14:textId="3C8BA539" w:rsidR="00421193" w:rsidRDefault="00421193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Document 1 : </w:t>
      </w:r>
      <w:r w:rsidR="007E7D9C">
        <w:t>Contribution des filières énergétiques pour le renouvellement de l’ATP pendant un exercice intense</w:t>
      </w:r>
    </w:p>
    <w:p w14:paraId="583C5C03" w14:textId="3656C29B" w:rsidR="00421193" w:rsidRDefault="00421193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 w:rsidRPr="00421193">
        <w:rPr>
          <w:rFonts w:ascii="Calibri" w:eastAsia="Times New Roman" w:hAnsi="Calibri" w:cs="Calibri"/>
          <w:color w:val="000000" w:themeColor="text1"/>
          <w:lang w:eastAsia="fr-FR"/>
        </w:rPr>
        <w:drawing>
          <wp:inline distT="0" distB="0" distL="0" distR="0" wp14:anchorId="3974829C" wp14:editId="33CF4CBA">
            <wp:extent cx="3139206" cy="2520950"/>
            <wp:effectExtent l="0" t="0" r="4445" b="0"/>
            <wp:docPr id="11400243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02437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272" cy="252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626C2" w14:textId="1D44ACCD" w:rsidR="00421193" w:rsidRDefault="00421193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Document </w:t>
      </w:r>
      <w:r>
        <w:rPr>
          <w:rFonts w:ascii="Calibri" w:eastAsia="Times New Roman" w:hAnsi="Calibri" w:cs="Calibri"/>
          <w:color w:val="000000" w:themeColor="text1"/>
          <w:lang w:eastAsia="fr-FR"/>
        </w:rPr>
        <w:t>2</w:t>
      </w: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 : </w:t>
      </w:r>
      <w:r w:rsidR="007E7D9C">
        <w:t>Contribution des filières énergétiques pour le renouvellement de l’ATP lors de la pratique de différents sports</w:t>
      </w:r>
    </w:p>
    <w:p w14:paraId="3781D49F" w14:textId="1391C318" w:rsidR="00421193" w:rsidRDefault="00421193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 w:rsidRPr="00421193">
        <w:rPr>
          <w:rFonts w:ascii="Calibri" w:eastAsia="Times New Roman" w:hAnsi="Calibri" w:cs="Calibri"/>
          <w:color w:val="000000" w:themeColor="text1"/>
          <w:lang w:eastAsia="fr-FR"/>
        </w:rPr>
        <w:drawing>
          <wp:inline distT="0" distB="0" distL="0" distR="0" wp14:anchorId="59F637F3" wp14:editId="086B73C3">
            <wp:extent cx="4793545" cy="2787650"/>
            <wp:effectExtent l="0" t="0" r="7620" b="0"/>
            <wp:docPr id="7803906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39064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1073" cy="279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927FB" w14:textId="77777777" w:rsidR="007E7D9C" w:rsidRDefault="007E7D9C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79EB731D" w14:textId="6EA5E759" w:rsidR="00421193" w:rsidRDefault="00421193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Document 3 : </w:t>
      </w:r>
      <w:r w:rsidR="007E7D9C">
        <w:t>: Évaluation de la lactatémie et du pH sanguin au cours de l’effort</w:t>
      </w:r>
    </w:p>
    <w:p w14:paraId="606C96C8" w14:textId="493B5DE0" w:rsidR="007E7D9C" w:rsidRDefault="007E7D9C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 w:rsidRPr="007E7D9C">
        <w:rPr>
          <w:rFonts w:ascii="Calibri" w:eastAsia="Times New Roman" w:hAnsi="Calibri" w:cs="Calibri"/>
          <w:color w:val="000000" w:themeColor="text1"/>
          <w:lang w:eastAsia="fr-FR"/>
        </w:rPr>
        <w:lastRenderedPageBreak/>
        <w:drawing>
          <wp:inline distT="0" distB="0" distL="0" distR="0" wp14:anchorId="058D3425" wp14:editId="5E27984D">
            <wp:extent cx="3772601" cy="4572000"/>
            <wp:effectExtent l="0" t="0" r="0" b="0"/>
            <wp:docPr id="19554828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828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8800" cy="457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2E878" w14:textId="77777777" w:rsidR="007E7D9C" w:rsidRDefault="007E7D9C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</w:p>
    <w:p w14:paraId="234C3699" w14:textId="1733CE1A" w:rsidR="007E7D9C" w:rsidRDefault="007E7D9C" w:rsidP="00636CD7">
      <w:pPr>
        <w:spacing w:line="240" w:lineRule="auto"/>
        <w:rPr>
          <w:rFonts w:ascii="Calibri" w:eastAsia="Times New Roman" w:hAnsi="Calibri" w:cs="Calibri"/>
          <w:color w:val="000000" w:themeColor="text1"/>
          <w:lang w:eastAsia="fr-FR"/>
        </w:rPr>
      </w:pPr>
      <w:r>
        <w:rPr>
          <w:rFonts w:ascii="Calibri" w:eastAsia="Times New Roman" w:hAnsi="Calibri" w:cs="Calibri"/>
          <w:color w:val="000000" w:themeColor="text1"/>
          <w:lang w:eastAsia="fr-FR"/>
        </w:rPr>
        <w:t xml:space="preserve">Document 4 : </w:t>
      </w:r>
      <w:r w:rsidR="002775E7">
        <w:rPr>
          <w:rFonts w:ascii="Calibri" w:eastAsia="Times New Roman" w:hAnsi="Calibri" w:cs="Calibri"/>
          <w:color w:val="000000" w:themeColor="text1"/>
          <w:lang w:eastAsia="fr-FR"/>
        </w:rPr>
        <w:t>Sources énergétiques utilisées lors d’un effort de longue durée</w:t>
      </w:r>
    </w:p>
    <w:p w14:paraId="602093CB" w14:textId="4E08B9B9" w:rsidR="00636CD7" w:rsidRDefault="00636CD7" w:rsidP="00636CD7">
      <w:pPr>
        <w:spacing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636CD7">
        <w:rPr>
          <w:rFonts w:ascii="Calibri" w:eastAsia="Times New Roman" w:hAnsi="Calibri" w:cs="Calibri"/>
          <w:noProof/>
          <w:color w:val="000000"/>
          <w:lang w:eastAsia="fr-FR"/>
        </w:rPr>
        <w:drawing>
          <wp:inline distT="0" distB="0" distL="0" distR="0" wp14:anchorId="43428C92" wp14:editId="31D8F7EB">
            <wp:extent cx="3754449" cy="2305050"/>
            <wp:effectExtent l="0" t="0" r="0" b="0"/>
            <wp:docPr id="9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094EEBA0-E49C-4538-A436-315B713373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094EEBA0-E49C-4538-A436-315B713373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5954" t="24084"/>
                    <a:stretch/>
                  </pic:blipFill>
                  <pic:spPr bwMode="auto">
                    <a:xfrm>
                      <a:off x="0" y="0"/>
                      <a:ext cx="3754449" cy="230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60D8C" w14:textId="66DC4272" w:rsidR="003E5A2C" w:rsidRDefault="003E5A2C"/>
    <w:p w14:paraId="57B01573" w14:textId="77777777" w:rsidR="002775E7" w:rsidRDefault="00527828">
      <w:pPr>
        <w:rPr>
          <w:rFonts w:cstheme="minorHAnsi"/>
          <w:sz w:val="24"/>
          <w:szCs w:val="24"/>
        </w:rPr>
      </w:pPr>
      <w:r w:rsidRPr="00CD00A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19EBE7" wp14:editId="4A6FF892">
            <wp:simplePos x="0" y="0"/>
            <wp:positionH relativeFrom="column">
              <wp:posOffset>7631430</wp:posOffset>
            </wp:positionH>
            <wp:positionV relativeFrom="paragraph">
              <wp:posOffset>-6972935</wp:posOffset>
            </wp:positionV>
            <wp:extent cx="5731510" cy="4377690"/>
            <wp:effectExtent l="0" t="0" r="2540" b="3810"/>
            <wp:wrapNone/>
            <wp:docPr id="1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D06D9C43-8C89-4120-8DCA-6E49B90B28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D06D9C43-8C89-4120-8DCA-6E49B90B28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9686"/>
                    <a:stretch/>
                  </pic:blipFill>
                  <pic:spPr>
                    <a:xfrm>
                      <a:off x="0" y="0"/>
                      <a:ext cx="573151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75E7">
        <w:rPr>
          <w:rFonts w:cstheme="minorHAnsi"/>
          <w:sz w:val="24"/>
          <w:szCs w:val="24"/>
        </w:rPr>
        <w:t>4. Quels sont les principaux déchets du métabolisme lié à l’effort musculaire ?</w:t>
      </w:r>
    </w:p>
    <w:p w14:paraId="7AB18B94" w14:textId="4421F204" w:rsidR="002775E7" w:rsidRPr="002775E7" w:rsidRDefault="002775E7" w:rsidP="002775E7">
      <w:pPr>
        <w:pStyle w:val="Paragraphedeliste"/>
        <w:numPr>
          <w:ilvl w:val="0"/>
          <w:numId w:val="4"/>
        </w:numPr>
        <w:rPr>
          <w:rFonts w:asciiTheme="minorHAnsi" w:eastAsiaTheme="minorHAnsi" w:hAnsiTheme="minorHAnsi" w:cstheme="minorHAnsi"/>
          <w:lang w:eastAsia="en-US"/>
        </w:rPr>
      </w:pPr>
      <w:r w:rsidRPr="002775E7">
        <w:rPr>
          <w:rFonts w:asciiTheme="minorHAnsi" w:eastAsiaTheme="minorHAnsi" w:hAnsiTheme="minorHAnsi" w:cstheme="minorHAnsi"/>
          <w:lang w:eastAsia="en-US"/>
        </w:rPr>
        <w:t>Métabolisme anaérobie alactique déchet :</w:t>
      </w:r>
    </w:p>
    <w:p w14:paraId="0A32B9DD" w14:textId="0AE7E3A9" w:rsidR="002775E7" w:rsidRPr="002775E7" w:rsidRDefault="002775E7" w:rsidP="002775E7">
      <w:pPr>
        <w:pStyle w:val="Paragraphedeliste"/>
        <w:numPr>
          <w:ilvl w:val="0"/>
          <w:numId w:val="4"/>
        </w:numPr>
        <w:rPr>
          <w:rFonts w:asciiTheme="minorHAnsi" w:eastAsiaTheme="minorHAnsi" w:hAnsiTheme="minorHAnsi" w:cstheme="minorHAnsi"/>
          <w:lang w:eastAsia="en-US"/>
        </w:rPr>
      </w:pPr>
      <w:r w:rsidRPr="002775E7">
        <w:rPr>
          <w:rFonts w:asciiTheme="minorHAnsi" w:eastAsiaTheme="minorHAnsi" w:hAnsiTheme="minorHAnsi" w:cstheme="minorHAnsi"/>
          <w:lang w:eastAsia="en-US"/>
        </w:rPr>
        <w:t>Métabolisme anaérobie lactique déchet :</w:t>
      </w:r>
    </w:p>
    <w:p w14:paraId="3B097704" w14:textId="4BD04A13" w:rsidR="002775E7" w:rsidRPr="002775E7" w:rsidRDefault="002775E7" w:rsidP="002775E7">
      <w:pPr>
        <w:pStyle w:val="Paragraphedeliste"/>
        <w:numPr>
          <w:ilvl w:val="0"/>
          <w:numId w:val="4"/>
        </w:numPr>
        <w:rPr>
          <w:rFonts w:asciiTheme="minorHAnsi" w:eastAsiaTheme="minorHAnsi" w:hAnsiTheme="minorHAnsi" w:cstheme="minorHAnsi"/>
          <w:lang w:eastAsia="en-US"/>
        </w:rPr>
      </w:pPr>
      <w:r w:rsidRPr="002775E7">
        <w:rPr>
          <w:rFonts w:asciiTheme="minorHAnsi" w:eastAsiaTheme="minorHAnsi" w:hAnsiTheme="minorHAnsi" w:cstheme="minorHAnsi"/>
          <w:lang w:eastAsia="en-US"/>
        </w:rPr>
        <w:lastRenderedPageBreak/>
        <w:t>Métabolisme aérobie déchet :</w:t>
      </w:r>
    </w:p>
    <w:p w14:paraId="483E45A4" w14:textId="45CD5FEC" w:rsidR="002775E7" w:rsidRPr="002775E7" w:rsidRDefault="002775E7" w:rsidP="002775E7">
      <w:pPr>
        <w:pStyle w:val="Paragraphedeliste"/>
        <w:numPr>
          <w:ilvl w:val="0"/>
          <w:numId w:val="4"/>
        </w:numPr>
        <w:rPr>
          <w:rFonts w:asciiTheme="minorHAnsi" w:eastAsiaTheme="minorHAnsi" w:hAnsiTheme="minorHAnsi" w:cstheme="minorHAnsi"/>
          <w:lang w:eastAsia="en-US"/>
        </w:rPr>
      </w:pPr>
      <w:r w:rsidRPr="002775E7">
        <w:rPr>
          <w:rFonts w:asciiTheme="minorHAnsi" w:eastAsiaTheme="minorHAnsi" w:hAnsiTheme="minorHAnsi" w:cstheme="minorHAnsi"/>
          <w:lang w:eastAsia="en-US"/>
        </w:rPr>
        <w:t xml:space="preserve">Déchet lié à la production d’ATP et à la contraction musculaire : </w:t>
      </w:r>
    </w:p>
    <w:p w14:paraId="6FACA02C" w14:textId="77777777" w:rsidR="002775E7" w:rsidRDefault="002775E7">
      <w:pPr>
        <w:rPr>
          <w:rFonts w:cstheme="minorHAnsi"/>
          <w:sz w:val="24"/>
          <w:szCs w:val="24"/>
        </w:rPr>
      </w:pPr>
    </w:p>
    <w:p w14:paraId="29F423CC" w14:textId="73E2B5EC" w:rsidR="00527828" w:rsidRPr="00CD00AE" w:rsidRDefault="002775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Comment l’organisme s’adapte-t-il en conséquence pour se débarrasser de ces différents déchets ?</w:t>
      </w:r>
    </w:p>
    <w:sectPr w:rsidR="00527828" w:rsidRPr="00CD00AE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E01D" w14:textId="77777777" w:rsidR="00F44CD8" w:rsidRDefault="00F44CD8">
      <w:pPr>
        <w:spacing w:after="0" w:line="240" w:lineRule="auto"/>
      </w:pPr>
      <w:r>
        <w:separator/>
      </w:r>
    </w:p>
  </w:endnote>
  <w:endnote w:type="continuationSeparator" w:id="0">
    <w:p w14:paraId="0481E671" w14:textId="77777777" w:rsidR="00F44CD8" w:rsidRDefault="00F4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1B6C20" w14:paraId="30BBE743" w14:textId="77777777" w:rsidTr="301B6C20">
      <w:trPr>
        <w:trHeight w:val="300"/>
      </w:trPr>
      <w:tc>
        <w:tcPr>
          <w:tcW w:w="3005" w:type="dxa"/>
        </w:tcPr>
        <w:p w14:paraId="44A4E591" w14:textId="40EB7AB1" w:rsidR="301B6C20" w:rsidRDefault="301B6C20" w:rsidP="301B6C20">
          <w:pPr>
            <w:pStyle w:val="En-tte"/>
            <w:ind w:left="-115"/>
          </w:pPr>
          <w:r>
            <w:t>2023-2024</w:t>
          </w:r>
        </w:p>
      </w:tc>
      <w:tc>
        <w:tcPr>
          <w:tcW w:w="3005" w:type="dxa"/>
        </w:tcPr>
        <w:p w14:paraId="200DCD07" w14:textId="5885B8A5" w:rsidR="301B6C20" w:rsidRDefault="301B6C20" w:rsidP="301B6C20">
          <w:pPr>
            <w:pStyle w:val="En-tte"/>
            <w:jc w:val="center"/>
          </w:pPr>
        </w:p>
      </w:tc>
      <w:tc>
        <w:tcPr>
          <w:tcW w:w="3005" w:type="dxa"/>
        </w:tcPr>
        <w:p w14:paraId="40DB83BD" w14:textId="33A49A6C" w:rsidR="301B6C20" w:rsidRDefault="301B6C20" w:rsidP="301B6C20">
          <w:pPr>
            <w:pStyle w:val="En-tte"/>
            <w:ind w:right="-115"/>
            <w:jc w:val="right"/>
          </w:pPr>
        </w:p>
      </w:tc>
    </w:tr>
  </w:tbl>
  <w:p w14:paraId="2A104552" w14:textId="2DB83B6E" w:rsidR="301B6C20" w:rsidRDefault="301B6C20" w:rsidP="301B6C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2CF3" w14:textId="77777777" w:rsidR="00F44CD8" w:rsidRDefault="00F44CD8">
      <w:pPr>
        <w:spacing w:after="0" w:line="240" w:lineRule="auto"/>
      </w:pPr>
      <w:r>
        <w:separator/>
      </w:r>
    </w:p>
  </w:footnote>
  <w:footnote w:type="continuationSeparator" w:id="0">
    <w:p w14:paraId="6CDA853E" w14:textId="77777777" w:rsidR="00F44CD8" w:rsidRDefault="00F4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1B6C20" w14:paraId="29279F78" w14:textId="77777777" w:rsidTr="301B6C20">
      <w:trPr>
        <w:trHeight w:val="300"/>
      </w:trPr>
      <w:tc>
        <w:tcPr>
          <w:tcW w:w="3005" w:type="dxa"/>
        </w:tcPr>
        <w:p w14:paraId="772A4804" w14:textId="5478FCEE" w:rsidR="301B6C20" w:rsidRDefault="301B6C20" w:rsidP="301B6C20">
          <w:pPr>
            <w:pStyle w:val="En-tte"/>
            <w:rPr>
              <w:rFonts w:ascii="Arial" w:eastAsia="Arial" w:hAnsi="Arial" w:cs="Arial"/>
              <w:color w:val="000000" w:themeColor="text1"/>
            </w:rPr>
          </w:pPr>
          <w:r w:rsidRPr="301B6C20">
            <w:rPr>
              <w:rFonts w:ascii="Arial" w:eastAsia="Arial" w:hAnsi="Arial" w:cs="Arial"/>
              <w:color w:val="000000" w:themeColor="text1"/>
              <w:lang w:val="fr"/>
            </w:rPr>
            <w:t xml:space="preserve">UE Physiologie </w:t>
          </w:r>
          <w:proofErr w:type="spellStart"/>
          <w:r w:rsidRPr="301B6C20">
            <w:rPr>
              <w:rFonts w:ascii="Arial" w:eastAsia="Arial" w:hAnsi="Arial" w:cs="Arial"/>
              <w:color w:val="000000" w:themeColor="text1"/>
              <w:lang w:val="fr"/>
            </w:rPr>
            <w:t>LSpS</w:t>
          </w:r>
          <w:proofErr w:type="spellEnd"/>
        </w:p>
        <w:p w14:paraId="6FC6A621" w14:textId="5ABC3E4B" w:rsidR="301B6C20" w:rsidRDefault="301B6C20" w:rsidP="301B6C20">
          <w:pPr>
            <w:pStyle w:val="En-tte"/>
            <w:rPr>
              <w:rFonts w:ascii="Arial" w:eastAsia="Arial" w:hAnsi="Arial" w:cs="Arial"/>
              <w:color w:val="000000" w:themeColor="text1"/>
            </w:rPr>
          </w:pPr>
          <w:r w:rsidRPr="301B6C20">
            <w:rPr>
              <w:rFonts w:ascii="Arial" w:eastAsia="Arial" w:hAnsi="Arial" w:cs="Arial"/>
              <w:color w:val="000000" w:themeColor="text1"/>
              <w:lang w:val="fr"/>
            </w:rPr>
            <w:t>Marlène Gonzalez Sances</w:t>
          </w:r>
        </w:p>
        <w:p w14:paraId="55C3F90F" w14:textId="23C8B6C4" w:rsidR="301B6C20" w:rsidRDefault="301B6C20" w:rsidP="301B6C20">
          <w:pPr>
            <w:pStyle w:val="En-tte"/>
            <w:ind w:left="-115"/>
          </w:pPr>
        </w:p>
      </w:tc>
      <w:tc>
        <w:tcPr>
          <w:tcW w:w="3005" w:type="dxa"/>
        </w:tcPr>
        <w:p w14:paraId="2E8C7800" w14:textId="453DDD3D" w:rsidR="301B6C20" w:rsidRDefault="301B6C20" w:rsidP="301B6C20">
          <w:pPr>
            <w:pStyle w:val="En-tte"/>
            <w:jc w:val="center"/>
          </w:pPr>
        </w:p>
      </w:tc>
      <w:tc>
        <w:tcPr>
          <w:tcW w:w="3005" w:type="dxa"/>
        </w:tcPr>
        <w:p w14:paraId="7438EE3A" w14:textId="563D691C" w:rsidR="301B6C20" w:rsidRDefault="301B6C20" w:rsidP="301B6C20">
          <w:pPr>
            <w:pStyle w:val="En-tte"/>
            <w:ind w:right="-115"/>
            <w:jc w:val="right"/>
          </w:pPr>
        </w:p>
      </w:tc>
    </w:tr>
  </w:tbl>
  <w:p w14:paraId="14B31A66" w14:textId="2D9352B6" w:rsidR="301B6C20" w:rsidRDefault="301B6C20" w:rsidP="301B6C20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Mzqf9kYAksMDq" int2:id="pb6NnaG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0C77"/>
    <w:multiLevelType w:val="hybridMultilevel"/>
    <w:tmpl w:val="D362E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D2D75"/>
    <w:multiLevelType w:val="hybridMultilevel"/>
    <w:tmpl w:val="59BE4A96"/>
    <w:lvl w:ilvl="0" w:tplc="E46C8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EE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C0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26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E2F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AB4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082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BEAE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04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897BD3"/>
    <w:multiLevelType w:val="hybridMultilevel"/>
    <w:tmpl w:val="9126F7F8"/>
    <w:lvl w:ilvl="0" w:tplc="11ECC9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D5D8E"/>
    <w:multiLevelType w:val="hybridMultilevel"/>
    <w:tmpl w:val="93F46E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841480">
    <w:abstractNumId w:val="1"/>
  </w:num>
  <w:num w:numId="2" w16cid:durableId="1277634873">
    <w:abstractNumId w:val="2"/>
  </w:num>
  <w:num w:numId="3" w16cid:durableId="2001737966">
    <w:abstractNumId w:val="0"/>
  </w:num>
  <w:num w:numId="4" w16cid:durableId="719480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AB"/>
    <w:rsid w:val="00174D50"/>
    <w:rsid w:val="002775E7"/>
    <w:rsid w:val="003820AB"/>
    <w:rsid w:val="003A3546"/>
    <w:rsid w:val="003E5A2C"/>
    <w:rsid w:val="00421193"/>
    <w:rsid w:val="00425B60"/>
    <w:rsid w:val="00492A62"/>
    <w:rsid w:val="00527828"/>
    <w:rsid w:val="005B2641"/>
    <w:rsid w:val="0062381F"/>
    <w:rsid w:val="00636CD7"/>
    <w:rsid w:val="006B26DD"/>
    <w:rsid w:val="006D0A45"/>
    <w:rsid w:val="007061E0"/>
    <w:rsid w:val="00735715"/>
    <w:rsid w:val="007E7D9C"/>
    <w:rsid w:val="00997EEF"/>
    <w:rsid w:val="009A112B"/>
    <w:rsid w:val="009A289C"/>
    <w:rsid w:val="00A01A09"/>
    <w:rsid w:val="00A941B0"/>
    <w:rsid w:val="00B908BD"/>
    <w:rsid w:val="00BF4A06"/>
    <w:rsid w:val="00CD00AE"/>
    <w:rsid w:val="00D20290"/>
    <w:rsid w:val="00E634F3"/>
    <w:rsid w:val="00F44CD8"/>
    <w:rsid w:val="00F57296"/>
    <w:rsid w:val="0FB3999B"/>
    <w:rsid w:val="301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7C2D"/>
  <w15:chartTrackingRefBased/>
  <w15:docId w15:val="{5CE6D4A8-F068-4107-939D-62413B0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6DD"/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82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D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eu 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Marlène GONZALEZ</dc:creator>
  <cp:keywords/>
  <dc:description/>
  <cp:lastModifiedBy>Marlène GONZALEZ</cp:lastModifiedBy>
  <cp:revision>2</cp:revision>
  <dcterms:created xsi:type="dcterms:W3CDTF">2024-06-20T09:04:00Z</dcterms:created>
  <dcterms:modified xsi:type="dcterms:W3CDTF">2024-06-20T09:04:00Z</dcterms:modified>
</cp:coreProperties>
</file>