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ECB45" w14:textId="5D781E1E" w:rsidR="005E6161" w:rsidRDefault="005E6161" w:rsidP="005E6161">
      <w:pPr>
        <w:pStyle w:val="Heading1"/>
      </w:pPr>
      <w:r>
        <w:t>Your Skills Audit</w:t>
      </w:r>
    </w:p>
    <w:p w14:paraId="36D67BB1" w14:textId="77777777" w:rsidR="005E6161" w:rsidRDefault="005E6161" w:rsidP="006B26CA">
      <w:pPr>
        <w:rPr>
          <w:b/>
          <w:bCs/>
          <w:sz w:val="24"/>
          <w:szCs w:val="24"/>
        </w:rPr>
      </w:pPr>
    </w:p>
    <w:p w14:paraId="7DE732D1" w14:textId="071900C2" w:rsidR="006B26CA" w:rsidRDefault="006B26CA" w:rsidP="005E6161">
      <w:pPr>
        <w:pStyle w:val="Heading2"/>
      </w:pPr>
      <w:r w:rsidRPr="00A73F3E">
        <w:t>Skills Audit</w:t>
      </w:r>
      <w:r w:rsidR="00F30B5E">
        <w:t xml:space="preserve"> 1 – focus on skill</w:t>
      </w:r>
      <w:r w:rsidR="002D6530">
        <w:t>s</w:t>
      </w:r>
    </w:p>
    <w:p w14:paraId="69240569" w14:textId="77777777" w:rsidR="00001070" w:rsidRDefault="00001070" w:rsidP="006B26CA">
      <w:pPr>
        <w:rPr>
          <w:b/>
          <w:bCs/>
          <w:sz w:val="24"/>
          <w:szCs w:val="24"/>
        </w:rPr>
      </w:pPr>
    </w:p>
    <w:p w14:paraId="1C34848C" w14:textId="25CDA1F6" w:rsidR="005E6161" w:rsidRDefault="006B26CA" w:rsidP="005E6161">
      <w:pPr>
        <w:spacing w:line="360" w:lineRule="auto"/>
        <w:rPr>
          <w:rFonts w:cs="Calibri"/>
          <w:sz w:val="24"/>
          <w:szCs w:val="28"/>
        </w:rPr>
      </w:pPr>
      <w:r>
        <w:rPr>
          <w:rFonts w:cs="Calibri"/>
          <w:sz w:val="24"/>
          <w:szCs w:val="28"/>
        </w:rPr>
        <w:t>A skills a</w:t>
      </w:r>
      <w:r w:rsidRPr="00C550DA">
        <w:rPr>
          <w:rFonts w:cs="Calibri"/>
          <w:sz w:val="24"/>
          <w:szCs w:val="28"/>
        </w:rPr>
        <w:t>udit helps you consider your stren</w:t>
      </w:r>
      <w:r>
        <w:rPr>
          <w:rFonts w:cs="Calibri"/>
          <w:sz w:val="24"/>
          <w:szCs w:val="28"/>
        </w:rPr>
        <w:t xml:space="preserve">gths and areas for development. </w:t>
      </w:r>
      <w:r w:rsidR="00453293">
        <w:rPr>
          <w:rFonts w:cs="Calibri"/>
          <w:sz w:val="24"/>
          <w:szCs w:val="28"/>
        </w:rPr>
        <w:t>Be as specific and truthful as possible when completing this as it can go on to form the basis of your CV and help you to better understand what skills you’d like to develop.</w:t>
      </w:r>
      <w:r w:rsidR="002E6532">
        <w:rPr>
          <w:rFonts w:cs="Calibri"/>
          <w:sz w:val="24"/>
          <w:szCs w:val="28"/>
        </w:rPr>
        <w:t xml:space="preserve"> The first line is a worked example.</w:t>
      </w:r>
    </w:p>
    <w:p w14:paraId="68CD3874" w14:textId="291A3A21" w:rsidR="006B26CA" w:rsidRDefault="006B26CA" w:rsidP="006B26CA">
      <w:pPr>
        <w:spacing w:line="240" w:lineRule="auto"/>
        <w:rPr>
          <w:rFonts w:cs="Calibri"/>
          <w:sz w:val="24"/>
          <w:szCs w:val="28"/>
        </w:rPr>
      </w:pPr>
    </w:p>
    <w:tbl>
      <w:tblPr>
        <w:tblStyle w:val="TableGrid"/>
        <w:tblpPr w:leftFromText="181" w:rightFromText="181" w:vertAnchor="text" w:horzAnchor="margin" w:tblpY="-29"/>
        <w:tblW w:w="5000" w:type="pct"/>
        <w:tblLook w:val="04A0" w:firstRow="1" w:lastRow="0" w:firstColumn="1" w:lastColumn="0" w:noHBand="0" w:noVBand="1"/>
      </w:tblPr>
      <w:tblGrid>
        <w:gridCol w:w="3254"/>
        <w:gridCol w:w="2252"/>
        <w:gridCol w:w="4950"/>
      </w:tblGrid>
      <w:tr w:rsidR="005E6161" w14:paraId="240E9147" w14:textId="77777777" w:rsidTr="005E6161">
        <w:tc>
          <w:tcPr>
            <w:tcW w:w="1556" w:type="pct"/>
            <w:shd w:val="clear" w:color="auto" w:fill="A6A6A6" w:themeFill="background1" w:themeFillShade="A6"/>
          </w:tcPr>
          <w:p w14:paraId="3BAA2B97" w14:textId="77777777" w:rsidR="005E6161" w:rsidRDefault="005E6161" w:rsidP="005E6161">
            <w:pPr>
              <w:rPr>
                <w:b/>
                <w:szCs w:val="28"/>
              </w:rPr>
            </w:pPr>
          </w:p>
          <w:p w14:paraId="0A5711D5" w14:textId="77777777" w:rsidR="005E6161" w:rsidRPr="00C550DA" w:rsidRDefault="005E6161" w:rsidP="005E6161">
            <w:pPr>
              <w:rPr>
                <w:b/>
                <w:szCs w:val="28"/>
              </w:rPr>
            </w:pPr>
            <w:r>
              <w:rPr>
                <w:b/>
                <w:szCs w:val="28"/>
              </w:rPr>
              <w:t>Skill</w:t>
            </w:r>
          </w:p>
        </w:tc>
        <w:tc>
          <w:tcPr>
            <w:tcW w:w="1077" w:type="pct"/>
            <w:shd w:val="clear" w:color="auto" w:fill="A6A6A6" w:themeFill="background1" w:themeFillShade="A6"/>
          </w:tcPr>
          <w:p w14:paraId="4953C0EA" w14:textId="77777777" w:rsidR="005E6161" w:rsidRDefault="005E6161" w:rsidP="005E6161">
            <w:pPr>
              <w:rPr>
                <w:b/>
                <w:szCs w:val="28"/>
              </w:rPr>
            </w:pPr>
            <w:r>
              <w:rPr>
                <w:b/>
                <w:szCs w:val="28"/>
              </w:rPr>
              <w:t>Confidence at using skill</w:t>
            </w:r>
          </w:p>
          <w:p w14:paraId="2D1CB51D" w14:textId="77777777" w:rsidR="005E6161" w:rsidRPr="00C550DA" w:rsidRDefault="005E6161" w:rsidP="005E6161">
            <w:pPr>
              <w:rPr>
                <w:b/>
                <w:szCs w:val="28"/>
              </w:rPr>
            </w:pPr>
            <w:r>
              <w:rPr>
                <w:b/>
                <w:szCs w:val="28"/>
              </w:rPr>
              <w:t>(1-5 with 1 being not at all confident and 5 being</w:t>
            </w:r>
            <w:r w:rsidRPr="00C550DA">
              <w:rPr>
                <w:b/>
                <w:szCs w:val="28"/>
              </w:rPr>
              <w:t xml:space="preserve"> </w:t>
            </w:r>
            <w:r>
              <w:rPr>
                <w:b/>
                <w:szCs w:val="28"/>
              </w:rPr>
              <w:t>very confident)</w:t>
            </w:r>
          </w:p>
        </w:tc>
        <w:tc>
          <w:tcPr>
            <w:tcW w:w="2367" w:type="pct"/>
            <w:shd w:val="clear" w:color="auto" w:fill="A6A6A6" w:themeFill="background1" w:themeFillShade="A6"/>
          </w:tcPr>
          <w:p w14:paraId="415CE6C9" w14:textId="77777777" w:rsidR="005E6161" w:rsidRPr="005E6161" w:rsidRDefault="005E6161" w:rsidP="005E6161">
            <w:pPr>
              <w:rPr>
                <w:b/>
                <w:bCs/>
              </w:rPr>
            </w:pPr>
            <w:r w:rsidRPr="005E6161">
              <w:rPr>
                <w:b/>
                <w:bCs/>
              </w:rPr>
              <w:t>Specific evidence for skill can be more than one experience</w:t>
            </w:r>
          </w:p>
        </w:tc>
      </w:tr>
      <w:tr w:rsidR="005E6161" w14:paraId="0C2A6493" w14:textId="77777777" w:rsidTr="005E6161">
        <w:trPr>
          <w:trHeight w:val="420"/>
        </w:trPr>
        <w:tc>
          <w:tcPr>
            <w:tcW w:w="1556" w:type="pct"/>
          </w:tcPr>
          <w:p w14:paraId="5DE8059E" w14:textId="77777777" w:rsidR="005E6161" w:rsidRPr="00120CFC" w:rsidRDefault="005E6161" w:rsidP="005E6161">
            <w:pPr>
              <w:rPr>
                <w:rFonts w:asciiTheme="minorHAnsi" w:hAnsiTheme="minorHAnsi" w:cstheme="minorHAnsi"/>
                <w:b/>
                <w:szCs w:val="20"/>
              </w:rPr>
            </w:pPr>
            <w:r w:rsidRPr="00120CFC">
              <w:rPr>
                <w:rFonts w:asciiTheme="minorHAnsi" w:hAnsiTheme="minorHAnsi" w:cstheme="minorHAnsi"/>
                <w:b/>
                <w:szCs w:val="20"/>
              </w:rPr>
              <w:t>Teamwork</w:t>
            </w:r>
          </w:p>
          <w:p w14:paraId="292C5A69" w14:textId="77777777" w:rsidR="005E6161" w:rsidRPr="00120CFC" w:rsidRDefault="005E6161" w:rsidP="005E6161">
            <w:pPr>
              <w:rPr>
                <w:rFonts w:asciiTheme="minorHAnsi" w:hAnsiTheme="minorHAnsi" w:cstheme="minorHAnsi"/>
                <w:szCs w:val="20"/>
              </w:rPr>
            </w:pPr>
          </w:p>
          <w:p w14:paraId="25954A15" w14:textId="77777777" w:rsidR="005E6161" w:rsidRPr="00120CFC" w:rsidRDefault="005E6161" w:rsidP="005E6161">
            <w:pPr>
              <w:rPr>
                <w:rFonts w:asciiTheme="minorHAnsi" w:hAnsiTheme="minorHAnsi" w:cstheme="minorHAnsi"/>
                <w:szCs w:val="20"/>
              </w:rPr>
            </w:pPr>
          </w:p>
        </w:tc>
        <w:tc>
          <w:tcPr>
            <w:tcW w:w="1077" w:type="pct"/>
          </w:tcPr>
          <w:p w14:paraId="6B47DC98" w14:textId="77777777" w:rsidR="005E6161" w:rsidRPr="00120CFC" w:rsidRDefault="005E6161" w:rsidP="005E6161">
            <w:pPr>
              <w:rPr>
                <w:rFonts w:asciiTheme="minorHAnsi" w:hAnsiTheme="minorHAnsi" w:cstheme="minorHAnsi"/>
              </w:rPr>
            </w:pPr>
            <w:r w:rsidRPr="00120CFC">
              <w:rPr>
                <w:rFonts w:asciiTheme="minorHAnsi" w:hAnsiTheme="minorHAnsi" w:cstheme="minorHAnsi"/>
              </w:rPr>
              <w:t>4</w:t>
            </w:r>
          </w:p>
        </w:tc>
        <w:tc>
          <w:tcPr>
            <w:tcW w:w="2367" w:type="pct"/>
          </w:tcPr>
          <w:p w14:paraId="3EE6B2AC" w14:textId="77777777" w:rsidR="005E6161" w:rsidRDefault="005E6161" w:rsidP="005E6161">
            <w:pPr>
              <w:rPr>
                <w:rFonts w:asciiTheme="minorHAnsi" w:hAnsiTheme="minorHAnsi" w:cstheme="minorHAnsi"/>
              </w:rPr>
            </w:pPr>
            <w:r w:rsidRPr="00120CFC">
              <w:rPr>
                <w:rFonts w:asciiTheme="minorHAnsi" w:hAnsiTheme="minorHAnsi" w:cstheme="minorHAnsi"/>
              </w:rPr>
              <w:t>1</w:t>
            </w:r>
            <w:r w:rsidRPr="00120CFC">
              <w:rPr>
                <w:rFonts w:asciiTheme="minorHAnsi" w:hAnsiTheme="minorHAnsi" w:cstheme="minorHAnsi"/>
                <w:vertAlign w:val="superscript"/>
              </w:rPr>
              <w:t>st</w:t>
            </w:r>
            <w:r w:rsidRPr="00120CFC">
              <w:rPr>
                <w:rFonts w:asciiTheme="minorHAnsi" w:hAnsiTheme="minorHAnsi" w:cstheme="minorHAnsi"/>
              </w:rPr>
              <w:t xml:space="preserve"> year </w:t>
            </w:r>
            <w:r>
              <w:rPr>
                <w:rFonts w:asciiTheme="minorHAnsi" w:hAnsiTheme="minorHAnsi" w:cstheme="minorHAnsi"/>
              </w:rPr>
              <w:t>circuit board project (team of 5)</w:t>
            </w:r>
          </w:p>
          <w:p w14:paraId="33614947" w14:textId="77777777" w:rsidR="005E6161" w:rsidRDefault="005E6161" w:rsidP="005E6161">
            <w:pPr>
              <w:rPr>
                <w:rFonts w:asciiTheme="minorHAnsi" w:hAnsiTheme="minorHAnsi" w:cstheme="minorHAnsi"/>
              </w:rPr>
            </w:pPr>
            <w:r>
              <w:rPr>
                <w:rFonts w:asciiTheme="minorHAnsi" w:hAnsiTheme="minorHAnsi" w:cstheme="minorHAnsi"/>
              </w:rPr>
              <w:t>Sustainability competition (team of 7)</w:t>
            </w:r>
          </w:p>
          <w:p w14:paraId="3644E5A3" w14:textId="77777777" w:rsidR="005E6161" w:rsidRPr="00120CFC" w:rsidRDefault="005E6161" w:rsidP="005E6161">
            <w:pPr>
              <w:rPr>
                <w:rFonts w:asciiTheme="minorHAnsi" w:hAnsiTheme="minorHAnsi" w:cstheme="minorHAnsi"/>
              </w:rPr>
            </w:pPr>
            <w:r>
              <w:rPr>
                <w:rFonts w:asciiTheme="minorHAnsi" w:hAnsiTheme="minorHAnsi" w:cstheme="minorHAnsi"/>
              </w:rPr>
              <w:t>Organising theatre outing for hall wardens (with 3 others)</w:t>
            </w:r>
          </w:p>
        </w:tc>
      </w:tr>
      <w:tr w:rsidR="005E6161" w14:paraId="63B71074" w14:textId="77777777" w:rsidTr="005E6161">
        <w:tc>
          <w:tcPr>
            <w:tcW w:w="1556" w:type="pct"/>
          </w:tcPr>
          <w:p w14:paraId="51612462" w14:textId="77777777" w:rsidR="005E6161" w:rsidRPr="00120CFC" w:rsidRDefault="005E6161" w:rsidP="005E6161">
            <w:pPr>
              <w:rPr>
                <w:rFonts w:asciiTheme="minorHAnsi" w:hAnsiTheme="minorHAnsi" w:cstheme="minorHAnsi"/>
                <w:szCs w:val="20"/>
              </w:rPr>
            </w:pPr>
            <w:r w:rsidRPr="00120CFC">
              <w:rPr>
                <w:rFonts w:asciiTheme="minorHAnsi" w:hAnsiTheme="minorHAnsi" w:cstheme="minorHAnsi"/>
                <w:b/>
                <w:szCs w:val="20"/>
              </w:rPr>
              <w:t>Negotiation</w:t>
            </w:r>
          </w:p>
          <w:p w14:paraId="16BD9A4C" w14:textId="77777777" w:rsidR="005E6161" w:rsidRPr="00120CFC" w:rsidRDefault="005E6161" w:rsidP="005E6161">
            <w:pPr>
              <w:rPr>
                <w:rFonts w:asciiTheme="minorHAnsi" w:hAnsiTheme="minorHAnsi" w:cstheme="minorHAnsi"/>
                <w:szCs w:val="20"/>
              </w:rPr>
            </w:pPr>
          </w:p>
          <w:p w14:paraId="02D50F29" w14:textId="77777777" w:rsidR="005E6161" w:rsidRPr="00120CFC" w:rsidRDefault="005E6161" w:rsidP="005E6161">
            <w:pPr>
              <w:rPr>
                <w:rFonts w:asciiTheme="minorHAnsi" w:hAnsiTheme="minorHAnsi" w:cstheme="minorHAnsi"/>
                <w:szCs w:val="20"/>
              </w:rPr>
            </w:pPr>
          </w:p>
        </w:tc>
        <w:tc>
          <w:tcPr>
            <w:tcW w:w="1077" w:type="pct"/>
          </w:tcPr>
          <w:p w14:paraId="42B33830" w14:textId="77777777" w:rsidR="005E6161" w:rsidRPr="00120CFC" w:rsidRDefault="005E6161" w:rsidP="005E6161">
            <w:pPr>
              <w:rPr>
                <w:rFonts w:asciiTheme="minorHAnsi" w:hAnsiTheme="minorHAnsi" w:cstheme="minorHAnsi"/>
              </w:rPr>
            </w:pPr>
          </w:p>
        </w:tc>
        <w:tc>
          <w:tcPr>
            <w:tcW w:w="2367" w:type="pct"/>
          </w:tcPr>
          <w:p w14:paraId="707F6E4A" w14:textId="77777777" w:rsidR="005E6161" w:rsidRPr="00120CFC" w:rsidRDefault="005E6161" w:rsidP="005E6161">
            <w:pPr>
              <w:rPr>
                <w:rFonts w:asciiTheme="minorHAnsi" w:hAnsiTheme="minorHAnsi" w:cstheme="minorHAnsi"/>
              </w:rPr>
            </w:pPr>
          </w:p>
        </w:tc>
      </w:tr>
      <w:tr w:rsidR="005E6161" w14:paraId="027E3F9F" w14:textId="77777777" w:rsidTr="005E6161">
        <w:tc>
          <w:tcPr>
            <w:tcW w:w="1556" w:type="pct"/>
          </w:tcPr>
          <w:p w14:paraId="00FF30D9" w14:textId="77777777" w:rsidR="005E6161" w:rsidRPr="00120CFC" w:rsidRDefault="005E6161" w:rsidP="005E6161">
            <w:pPr>
              <w:rPr>
                <w:rFonts w:asciiTheme="minorHAnsi" w:hAnsiTheme="minorHAnsi" w:cstheme="minorHAnsi"/>
                <w:szCs w:val="20"/>
              </w:rPr>
            </w:pPr>
            <w:r w:rsidRPr="00120CFC">
              <w:rPr>
                <w:rFonts w:asciiTheme="minorHAnsi" w:hAnsiTheme="minorHAnsi" w:cstheme="minorHAnsi"/>
                <w:b/>
                <w:szCs w:val="20"/>
              </w:rPr>
              <w:t xml:space="preserve">Problem-solving </w:t>
            </w:r>
          </w:p>
          <w:p w14:paraId="5901AE3A" w14:textId="77777777" w:rsidR="005E6161" w:rsidRPr="00120CFC" w:rsidRDefault="005E6161" w:rsidP="005E6161">
            <w:pPr>
              <w:rPr>
                <w:rFonts w:asciiTheme="minorHAnsi" w:hAnsiTheme="minorHAnsi" w:cstheme="minorHAnsi"/>
                <w:szCs w:val="20"/>
              </w:rPr>
            </w:pPr>
          </w:p>
          <w:p w14:paraId="3085C628" w14:textId="77777777" w:rsidR="005E6161" w:rsidRPr="00120CFC" w:rsidRDefault="005E6161" w:rsidP="005E6161">
            <w:pPr>
              <w:rPr>
                <w:rFonts w:asciiTheme="minorHAnsi" w:hAnsiTheme="minorHAnsi" w:cstheme="minorHAnsi"/>
                <w:szCs w:val="20"/>
              </w:rPr>
            </w:pPr>
          </w:p>
        </w:tc>
        <w:tc>
          <w:tcPr>
            <w:tcW w:w="1077" w:type="pct"/>
          </w:tcPr>
          <w:p w14:paraId="170FBEBB" w14:textId="77777777" w:rsidR="005E6161" w:rsidRPr="00120CFC" w:rsidRDefault="005E6161" w:rsidP="005E6161">
            <w:pPr>
              <w:rPr>
                <w:rFonts w:asciiTheme="minorHAnsi" w:hAnsiTheme="minorHAnsi" w:cstheme="minorHAnsi"/>
              </w:rPr>
            </w:pPr>
          </w:p>
        </w:tc>
        <w:tc>
          <w:tcPr>
            <w:tcW w:w="2367" w:type="pct"/>
          </w:tcPr>
          <w:p w14:paraId="5214C960" w14:textId="77777777" w:rsidR="005E6161" w:rsidRPr="00120CFC" w:rsidRDefault="005E6161" w:rsidP="005E6161">
            <w:pPr>
              <w:rPr>
                <w:rFonts w:asciiTheme="minorHAnsi" w:hAnsiTheme="minorHAnsi" w:cstheme="minorHAnsi"/>
              </w:rPr>
            </w:pPr>
          </w:p>
        </w:tc>
      </w:tr>
      <w:tr w:rsidR="005E6161" w14:paraId="75DE4D1D" w14:textId="77777777" w:rsidTr="005E6161">
        <w:tc>
          <w:tcPr>
            <w:tcW w:w="1556" w:type="pct"/>
          </w:tcPr>
          <w:p w14:paraId="405B5EC6" w14:textId="77777777" w:rsidR="005E6161" w:rsidRPr="00120CFC" w:rsidRDefault="005E6161" w:rsidP="005E6161">
            <w:pPr>
              <w:rPr>
                <w:rFonts w:asciiTheme="minorHAnsi" w:hAnsiTheme="minorHAnsi" w:cstheme="minorHAnsi"/>
                <w:szCs w:val="20"/>
              </w:rPr>
            </w:pPr>
            <w:r w:rsidRPr="00120CFC">
              <w:rPr>
                <w:rFonts w:asciiTheme="minorHAnsi" w:hAnsiTheme="minorHAnsi" w:cstheme="minorHAnsi"/>
                <w:b/>
                <w:szCs w:val="20"/>
              </w:rPr>
              <w:t xml:space="preserve">Commercial awareness </w:t>
            </w:r>
          </w:p>
          <w:p w14:paraId="0C4FABA0" w14:textId="77777777" w:rsidR="005E6161" w:rsidRPr="00120CFC" w:rsidRDefault="005E6161" w:rsidP="005E6161">
            <w:pPr>
              <w:rPr>
                <w:rFonts w:asciiTheme="minorHAnsi" w:hAnsiTheme="minorHAnsi" w:cstheme="minorHAnsi"/>
                <w:szCs w:val="20"/>
              </w:rPr>
            </w:pPr>
          </w:p>
          <w:p w14:paraId="6777CD7F" w14:textId="77777777" w:rsidR="005E6161" w:rsidRPr="00120CFC" w:rsidRDefault="005E6161" w:rsidP="005E6161">
            <w:pPr>
              <w:rPr>
                <w:rFonts w:asciiTheme="minorHAnsi" w:hAnsiTheme="minorHAnsi" w:cstheme="minorHAnsi"/>
                <w:szCs w:val="20"/>
              </w:rPr>
            </w:pPr>
          </w:p>
        </w:tc>
        <w:tc>
          <w:tcPr>
            <w:tcW w:w="1077" w:type="pct"/>
          </w:tcPr>
          <w:p w14:paraId="7A138010" w14:textId="77777777" w:rsidR="005E6161" w:rsidRPr="00120CFC" w:rsidRDefault="005E6161" w:rsidP="005E6161">
            <w:pPr>
              <w:rPr>
                <w:rFonts w:asciiTheme="minorHAnsi" w:hAnsiTheme="minorHAnsi" w:cstheme="minorHAnsi"/>
              </w:rPr>
            </w:pPr>
          </w:p>
        </w:tc>
        <w:tc>
          <w:tcPr>
            <w:tcW w:w="2367" w:type="pct"/>
          </w:tcPr>
          <w:p w14:paraId="5924DA7A" w14:textId="77777777" w:rsidR="005E6161" w:rsidRPr="00120CFC" w:rsidRDefault="005E6161" w:rsidP="005E6161">
            <w:pPr>
              <w:rPr>
                <w:rFonts w:asciiTheme="minorHAnsi" w:hAnsiTheme="minorHAnsi" w:cstheme="minorHAnsi"/>
              </w:rPr>
            </w:pPr>
          </w:p>
        </w:tc>
      </w:tr>
      <w:tr w:rsidR="005E6161" w14:paraId="09E551F0" w14:textId="77777777" w:rsidTr="005E6161">
        <w:tc>
          <w:tcPr>
            <w:tcW w:w="1556" w:type="pct"/>
          </w:tcPr>
          <w:p w14:paraId="6C4146B8" w14:textId="77777777" w:rsidR="005E6161" w:rsidRPr="00001070" w:rsidRDefault="005E6161" w:rsidP="005E6161">
            <w:pPr>
              <w:rPr>
                <w:szCs w:val="20"/>
              </w:rPr>
            </w:pPr>
            <w:r w:rsidRPr="00001070">
              <w:rPr>
                <w:b/>
                <w:szCs w:val="20"/>
              </w:rPr>
              <w:t xml:space="preserve">Planning and organising </w:t>
            </w:r>
          </w:p>
          <w:p w14:paraId="1F430458" w14:textId="77777777" w:rsidR="005E6161" w:rsidRPr="00001070" w:rsidRDefault="005E6161" w:rsidP="005E6161">
            <w:pPr>
              <w:rPr>
                <w:szCs w:val="20"/>
              </w:rPr>
            </w:pPr>
          </w:p>
          <w:p w14:paraId="690A756A" w14:textId="77777777" w:rsidR="005E6161" w:rsidRPr="00001070" w:rsidRDefault="005E6161" w:rsidP="005E6161">
            <w:pPr>
              <w:rPr>
                <w:szCs w:val="20"/>
              </w:rPr>
            </w:pPr>
          </w:p>
        </w:tc>
        <w:tc>
          <w:tcPr>
            <w:tcW w:w="1077" w:type="pct"/>
          </w:tcPr>
          <w:p w14:paraId="51474E5B" w14:textId="77777777" w:rsidR="005E6161" w:rsidRPr="00C550DA" w:rsidRDefault="005E6161" w:rsidP="005E6161"/>
        </w:tc>
        <w:tc>
          <w:tcPr>
            <w:tcW w:w="2367" w:type="pct"/>
          </w:tcPr>
          <w:p w14:paraId="3795D3A6" w14:textId="77777777" w:rsidR="005E6161" w:rsidRPr="00C550DA" w:rsidRDefault="005E6161" w:rsidP="005E6161"/>
        </w:tc>
      </w:tr>
      <w:tr w:rsidR="005E6161" w14:paraId="5CEC3594" w14:textId="77777777" w:rsidTr="005E6161">
        <w:tc>
          <w:tcPr>
            <w:tcW w:w="1556" w:type="pct"/>
          </w:tcPr>
          <w:p w14:paraId="3D85145E" w14:textId="77777777" w:rsidR="005E6161" w:rsidRPr="00001070" w:rsidRDefault="005E6161" w:rsidP="005E6161">
            <w:pPr>
              <w:rPr>
                <w:b/>
                <w:szCs w:val="20"/>
              </w:rPr>
            </w:pPr>
            <w:r w:rsidRPr="00001070">
              <w:rPr>
                <w:b/>
                <w:szCs w:val="20"/>
              </w:rPr>
              <w:t>Research Skills</w:t>
            </w:r>
          </w:p>
          <w:p w14:paraId="356B2C1F" w14:textId="77777777" w:rsidR="005E6161" w:rsidRPr="00001070" w:rsidRDefault="005E6161" w:rsidP="005E6161">
            <w:pPr>
              <w:rPr>
                <w:b/>
                <w:szCs w:val="20"/>
              </w:rPr>
            </w:pPr>
          </w:p>
          <w:p w14:paraId="6B887029" w14:textId="77777777" w:rsidR="005E6161" w:rsidRPr="00001070" w:rsidRDefault="005E6161" w:rsidP="005E6161">
            <w:pPr>
              <w:rPr>
                <w:b/>
                <w:szCs w:val="20"/>
              </w:rPr>
            </w:pPr>
          </w:p>
        </w:tc>
        <w:tc>
          <w:tcPr>
            <w:tcW w:w="1077" w:type="pct"/>
          </w:tcPr>
          <w:p w14:paraId="6C43B8FF" w14:textId="77777777" w:rsidR="005E6161" w:rsidRPr="00C550DA" w:rsidRDefault="005E6161" w:rsidP="005E6161"/>
        </w:tc>
        <w:tc>
          <w:tcPr>
            <w:tcW w:w="2367" w:type="pct"/>
          </w:tcPr>
          <w:p w14:paraId="7D1D023F" w14:textId="77777777" w:rsidR="005E6161" w:rsidRPr="00C550DA" w:rsidRDefault="005E6161" w:rsidP="005E6161"/>
        </w:tc>
      </w:tr>
      <w:tr w:rsidR="005E6161" w14:paraId="7736A62A" w14:textId="77777777" w:rsidTr="005E6161">
        <w:tc>
          <w:tcPr>
            <w:tcW w:w="1556" w:type="pct"/>
          </w:tcPr>
          <w:p w14:paraId="6CD050FF" w14:textId="77777777" w:rsidR="005E6161" w:rsidRDefault="005E6161" w:rsidP="005E6161">
            <w:pPr>
              <w:rPr>
                <w:b/>
              </w:rPr>
            </w:pPr>
            <w:r>
              <w:rPr>
                <w:b/>
              </w:rPr>
              <w:t>Customer/Client service</w:t>
            </w:r>
          </w:p>
          <w:p w14:paraId="0EC02580" w14:textId="77777777" w:rsidR="005E6161" w:rsidRDefault="005E6161" w:rsidP="005E6161">
            <w:pPr>
              <w:rPr>
                <w:b/>
              </w:rPr>
            </w:pPr>
          </w:p>
          <w:p w14:paraId="7C6B5179" w14:textId="77777777" w:rsidR="005E6161" w:rsidRDefault="005E6161" w:rsidP="005E6161">
            <w:pPr>
              <w:rPr>
                <w:b/>
              </w:rPr>
            </w:pPr>
          </w:p>
        </w:tc>
        <w:tc>
          <w:tcPr>
            <w:tcW w:w="1077" w:type="pct"/>
          </w:tcPr>
          <w:p w14:paraId="3C219514" w14:textId="77777777" w:rsidR="005E6161" w:rsidRPr="00C550DA" w:rsidRDefault="005E6161" w:rsidP="005E6161"/>
        </w:tc>
        <w:tc>
          <w:tcPr>
            <w:tcW w:w="2367" w:type="pct"/>
          </w:tcPr>
          <w:p w14:paraId="6F60FF7F" w14:textId="77777777" w:rsidR="005E6161" w:rsidRPr="00C550DA" w:rsidRDefault="005E6161" w:rsidP="005E6161"/>
        </w:tc>
      </w:tr>
    </w:tbl>
    <w:p w14:paraId="3060A7FA" w14:textId="77777777" w:rsidR="005E6161" w:rsidRDefault="005E6161" w:rsidP="006B26CA">
      <w:pPr>
        <w:spacing w:line="240" w:lineRule="auto"/>
        <w:rPr>
          <w:rFonts w:cs="Calibri"/>
          <w:sz w:val="24"/>
          <w:szCs w:val="28"/>
        </w:rPr>
      </w:pPr>
    </w:p>
    <w:p w14:paraId="4E41479F" w14:textId="51A9CB2D" w:rsidR="006B26CA" w:rsidRPr="009A56CB" w:rsidRDefault="006B26CA" w:rsidP="005E6161">
      <w:pPr>
        <w:spacing w:line="360" w:lineRule="auto"/>
        <w:rPr>
          <w:rFonts w:cs="Calibri"/>
          <w:b/>
          <w:sz w:val="24"/>
          <w:szCs w:val="28"/>
        </w:rPr>
      </w:pPr>
      <w:r w:rsidRPr="00A73F3E">
        <w:rPr>
          <w:rFonts w:cs="Calibri"/>
          <w:b/>
          <w:bCs/>
          <w:sz w:val="24"/>
          <w:szCs w:val="28"/>
        </w:rPr>
        <w:t>Additional skills to consider may include:</w:t>
      </w:r>
      <w:r>
        <w:rPr>
          <w:rFonts w:cs="Calibri"/>
          <w:sz w:val="24"/>
          <w:szCs w:val="28"/>
        </w:rPr>
        <w:t xml:space="preserve"> </w:t>
      </w:r>
      <w:r w:rsidR="003051B8">
        <w:rPr>
          <w:rFonts w:cs="Calibri"/>
          <w:sz w:val="24"/>
          <w:szCs w:val="28"/>
        </w:rPr>
        <w:t>adaptability, a</w:t>
      </w:r>
      <w:r>
        <w:rPr>
          <w:rFonts w:cs="Calibri"/>
          <w:sz w:val="24"/>
          <w:szCs w:val="28"/>
        </w:rPr>
        <w:t>nalysis</w:t>
      </w:r>
      <w:r w:rsidR="003051B8">
        <w:rPr>
          <w:rFonts w:cs="Calibri"/>
          <w:sz w:val="24"/>
          <w:szCs w:val="28"/>
        </w:rPr>
        <w:t>, d</w:t>
      </w:r>
      <w:r>
        <w:rPr>
          <w:rFonts w:cs="Calibri"/>
          <w:sz w:val="24"/>
          <w:szCs w:val="28"/>
        </w:rPr>
        <w:t xml:space="preserve">ecision </w:t>
      </w:r>
      <w:r w:rsidR="003051B8">
        <w:rPr>
          <w:rFonts w:cs="Calibri"/>
          <w:sz w:val="24"/>
          <w:szCs w:val="28"/>
        </w:rPr>
        <w:t>m</w:t>
      </w:r>
      <w:r>
        <w:rPr>
          <w:rFonts w:cs="Calibri"/>
          <w:sz w:val="24"/>
          <w:szCs w:val="28"/>
        </w:rPr>
        <w:t xml:space="preserve">aking; </w:t>
      </w:r>
      <w:r w:rsidR="003051B8">
        <w:rPr>
          <w:rFonts w:cs="Calibri"/>
          <w:sz w:val="24"/>
          <w:szCs w:val="28"/>
        </w:rPr>
        <w:t>l</w:t>
      </w:r>
      <w:r>
        <w:rPr>
          <w:rFonts w:cs="Calibri"/>
          <w:sz w:val="24"/>
          <w:szCs w:val="28"/>
        </w:rPr>
        <w:t xml:space="preserve">eadership; </w:t>
      </w:r>
      <w:r w:rsidR="003051B8">
        <w:rPr>
          <w:rFonts w:cs="Calibri"/>
          <w:sz w:val="24"/>
          <w:szCs w:val="28"/>
        </w:rPr>
        <w:t>p</w:t>
      </w:r>
      <w:r>
        <w:rPr>
          <w:rFonts w:cs="Calibri"/>
          <w:sz w:val="24"/>
          <w:szCs w:val="28"/>
        </w:rPr>
        <w:t xml:space="preserve">roject </w:t>
      </w:r>
      <w:r w:rsidR="003051B8">
        <w:rPr>
          <w:rFonts w:cs="Calibri"/>
          <w:sz w:val="24"/>
          <w:szCs w:val="28"/>
        </w:rPr>
        <w:t>m</w:t>
      </w:r>
      <w:r>
        <w:rPr>
          <w:rFonts w:cs="Calibri"/>
          <w:sz w:val="24"/>
          <w:szCs w:val="28"/>
        </w:rPr>
        <w:t xml:space="preserve">anagement; </w:t>
      </w:r>
      <w:r w:rsidR="003051B8">
        <w:rPr>
          <w:rFonts w:cs="Calibri"/>
          <w:sz w:val="24"/>
          <w:szCs w:val="28"/>
        </w:rPr>
        <w:t>technical skills</w:t>
      </w:r>
      <w:r>
        <w:rPr>
          <w:rFonts w:cs="Calibri"/>
          <w:sz w:val="24"/>
          <w:szCs w:val="28"/>
        </w:rPr>
        <w:t xml:space="preserve">; </w:t>
      </w:r>
      <w:r w:rsidR="003051B8">
        <w:rPr>
          <w:rFonts w:cs="Calibri"/>
          <w:sz w:val="24"/>
          <w:szCs w:val="28"/>
        </w:rPr>
        <w:t>c</w:t>
      </w:r>
      <w:r>
        <w:rPr>
          <w:rFonts w:cs="Calibri"/>
          <w:sz w:val="24"/>
          <w:szCs w:val="28"/>
        </w:rPr>
        <w:t>reativity</w:t>
      </w:r>
      <w:r w:rsidR="003051B8">
        <w:rPr>
          <w:rFonts w:cs="Calibri"/>
          <w:sz w:val="24"/>
          <w:szCs w:val="28"/>
        </w:rPr>
        <w:t>,</w:t>
      </w:r>
      <w:r>
        <w:rPr>
          <w:rFonts w:cs="Calibri"/>
          <w:sz w:val="24"/>
          <w:szCs w:val="28"/>
        </w:rPr>
        <w:t xml:space="preserve"> </w:t>
      </w:r>
      <w:r w:rsidR="003051B8">
        <w:rPr>
          <w:rFonts w:cs="Calibri"/>
          <w:sz w:val="24"/>
          <w:szCs w:val="28"/>
        </w:rPr>
        <w:t>i</w:t>
      </w:r>
      <w:r>
        <w:rPr>
          <w:rFonts w:cs="Calibri"/>
          <w:sz w:val="24"/>
          <w:szCs w:val="28"/>
        </w:rPr>
        <w:t xml:space="preserve">nnovation; </w:t>
      </w:r>
      <w:r w:rsidR="0059275B">
        <w:rPr>
          <w:rFonts w:cs="Calibri"/>
          <w:sz w:val="24"/>
          <w:szCs w:val="28"/>
        </w:rPr>
        <w:t>empathy</w:t>
      </w:r>
      <w:r>
        <w:rPr>
          <w:rFonts w:cs="Calibri"/>
          <w:sz w:val="24"/>
          <w:szCs w:val="28"/>
        </w:rPr>
        <w:t xml:space="preserve">; </w:t>
      </w:r>
      <w:r w:rsidR="0059275B">
        <w:rPr>
          <w:rFonts w:cs="Calibri"/>
          <w:sz w:val="24"/>
          <w:szCs w:val="28"/>
        </w:rPr>
        <w:t>r</w:t>
      </w:r>
      <w:r>
        <w:rPr>
          <w:rFonts w:cs="Calibri"/>
          <w:sz w:val="24"/>
          <w:szCs w:val="28"/>
        </w:rPr>
        <w:t>esilience and ability to handle pressur</w:t>
      </w:r>
      <w:r w:rsidR="0059275B">
        <w:rPr>
          <w:rFonts w:cs="Calibri"/>
          <w:sz w:val="24"/>
          <w:szCs w:val="28"/>
        </w:rPr>
        <w:t>e</w:t>
      </w:r>
      <w:r>
        <w:rPr>
          <w:rFonts w:cs="Calibri"/>
          <w:sz w:val="24"/>
          <w:szCs w:val="28"/>
        </w:rPr>
        <w:t>.</w:t>
      </w:r>
      <w:r w:rsidR="0059275B">
        <w:rPr>
          <w:rFonts w:cs="Calibri"/>
          <w:sz w:val="24"/>
          <w:szCs w:val="28"/>
        </w:rPr>
        <w:t xml:space="preserve"> Find more skills in the </w:t>
      </w:r>
      <w:hyperlink r:id="rId7" w:history="1">
        <w:r w:rsidR="0059275B" w:rsidRPr="00F30B5E">
          <w:rPr>
            <w:rStyle w:val="Hyperlink"/>
            <w:rFonts w:cs="Calibri"/>
            <w:sz w:val="24"/>
            <w:szCs w:val="28"/>
          </w:rPr>
          <w:t>CV and resume</w:t>
        </w:r>
      </w:hyperlink>
      <w:r w:rsidR="0059275B">
        <w:rPr>
          <w:rFonts w:cs="Calibri"/>
          <w:sz w:val="24"/>
          <w:szCs w:val="28"/>
        </w:rPr>
        <w:t xml:space="preserve"> section and by looking at job roles you’d like </w:t>
      </w:r>
      <w:r w:rsidR="00F30B5E">
        <w:rPr>
          <w:rFonts w:cs="Calibri"/>
          <w:sz w:val="24"/>
          <w:szCs w:val="28"/>
        </w:rPr>
        <w:t>as part of your career.</w:t>
      </w:r>
    </w:p>
    <w:p w14:paraId="74A761DA" w14:textId="61BBD4FF" w:rsidR="00545DEF" w:rsidRDefault="00545DEF" w:rsidP="006B26CA">
      <w:pPr>
        <w:rPr>
          <w:rFonts w:asciiTheme="minorHAnsi" w:hAnsiTheme="minorHAnsi" w:cstheme="minorHAnsi"/>
          <w:sz w:val="22"/>
        </w:rPr>
      </w:pPr>
    </w:p>
    <w:p w14:paraId="2D6FD162" w14:textId="35C06E33" w:rsidR="00F30B5E" w:rsidRDefault="00F30B5E">
      <w:pPr>
        <w:spacing w:after="160" w:line="259" w:lineRule="auto"/>
        <w:rPr>
          <w:rFonts w:asciiTheme="minorHAnsi" w:hAnsiTheme="minorHAnsi" w:cstheme="minorHAnsi"/>
          <w:sz w:val="22"/>
        </w:rPr>
      </w:pPr>
      <w:r>
        <w:rPr>
          <w:rFonts w:asciiTheme="minorHAnsi" w:hAnsiTheme="minorHAnsi" w:cstheme="minorHAnsi"/>
          <w:sz w:val="22"/>
        </w:rPr>
        <w:br w:type="page"/>
      </w:r>
    </w:p>
    <w:p w14:paraId="38988F5B" w14:textId="77777777" w:rsidR="00F30B5E" w:rsidRDefault="00F30B5E" w:rsidP="00F30B5E">
      <w:pPr>
        <w:rPr>
          <w:b/>
          <w:bCs/>
          <w:sz w:val="24"/>
          <w:szCs w:val="24"/>
        </w:rPr>
      </w:pPr>
    </w:p>
    <w:p w14:paraId="284C9F8A" w14:textId="17C2E377" w:rsidR="00F30B5E" w:rsidRDefault="00F30B5E" w:rsidP="005E6161">
      <w:pPr>
        <w:pStyle w:val="Heading2"/>
      </w:pPr>
      <w:r w:rsidRPr="00A73F3E">
        <w:t>Skills Audit</w:t>
      </w:r>
      <w:r>
        <w:t xml:space="preserve"> 2 – focus on experiences</w:t>
      </w:r>
    </w:p>
    <w:p w14:paraId="1E9131F3" w14:textId="77777777" w:rsidR="00F30B5E" w:rsidRDefault="00F30B5E" w:rsidP="00F30B5E">
      <w:pPr>
        <w:rPr>
          <w:b/>
          <w:bCs/>
          <w:sz w:val="24"/>
          <w:szCs w:val="24"/>
        </w:rPr>
      </w:pPr>
    </w:p>
    <w:p w14:paraId="4335EF53" w14:textId="694E8699" w:rsidR="00F30B5E" w:rsidRDefault="00F30B5E" w:rsidP="005E6161">
      <w:pPr>
        <w:spacing w:line="360" w:lineRule="auto"/>
        <w:rPr>
          <w:rFonts w:cs="Calibri"/>
          <w:sz w:val="24"/>
          <w:szCs w:val="28"/>
        </w:rPr>
      </w:pPr>
      <w:r>
        <w:rPr>
          <w:rFonts w:cs="Calibri"/>
          <w:sz w:val="24"/>
          <w:szCs w:val="28"/>
        </w:rPr>
        <w:t>A skills a</w:t>
      </w:r>
      <w:r w:rsidRPr="00C550DA">
        <w:rPr>
          <w:rFonts w:cs="Calibri"/>
          <w:sz w:val="24"/>
          <w:szCs w:val="28"/>
        </w:rPr>
        <w:t>udit helps you consider your stren</w:t>
      </w:r>
      <w:r>
        <w:rPr>
          <w:rFonts w:cs="Calibri"/>
          <w:sz w:val="24"/>
          <w:szCs w:val="28"/>
        </w:rPr>
        <w:t>gths and areas for development. Be as specific and truthful as possible when completing this as it can go on to form the basis of your CV and help you to better understand what skills you’d like to develop.</w:t>
      </w:r>
      <w:r w:rsidR="00CD7CE5">
        <w:rPr>
          <w:rFonts w:cs="Calibri"/>
          <w:sz w:val="24"/>
          <w:szCs w:val="28"/>
        </w:rPr>
        <w:t xml:space="preserve"> Once you’ve completed the audit, look at the range of skills you have </w:t>
      </w:r>
      <w:r w:rsidR="005471BD">
        <w:rPr>
          <w:rFonts w:cs="Calibri"/>
          <w:sz w:val="24"/>
          <w:szCs w:val="28"/>
        </w:rPr>
        <w:t>identify any that are missing or that you’d like to improve on.</w:t>
      </w:r>
    </w:p>
    <w:tbl>
      <w:tblPr>
        <w:tblStyle w:val="TableGrid"/>
        <w:tblpPr w:leftFromText="181" w:rightFromText="181" w:vertAnchor="text" w:horzAnchor="margin" w:tblpY="174"/>
        <w:tblW w:w="5000" w:type="pct"/>
        <w:tblLook w:val="04A0" w:firstRow="1" w:lastRow="0" w:firstColumn="1" w:lastColumn="0" w:noHBand="0" w:noVBand="1"/>
      </w:tblPr>
      <w:tblGrid>
        <w:gridCol w:w="3254"/>
        <w:gridCol w:w="2252"/>
        <w:gridCol w:w="4950"/>
      </w:tblGrid>
      <w:tr w:rsidR="005E6161" w14:paraId="6798EAFA" w14:textId="77777777" w:rsidTr="00B01DE8">
        <w:tc>
          <w:tcPr>
            <w:tcW w:w="1556" w:type="pct"/>
            <w:shd w:val="clear" w:color="auto" w:fill="A6A6A6" w:themeFill="background1" w:themeFillShade="A6"/>
          </w:tcPr>
          <w:p w14:paraId="4FD4C035" w14:textId="77777777" w:rsidR="005E6161" w:rsidRPr="00C550DA" w:rsidRDefault="005E6161" w:rsidP="005E6161">
            <w:pPr>
              <w:rPr>
                <w:b/>
                <w:szCs w:val="28"/>
              </w:rPr>
            </w:pPr>
            <w:r>
              <w:rPr>
                <w:b/>
                <w:szCs w:val="28"/>
              </w:rPr>
              <w:t xml:space="preserve">Experience </w:t>
            </w:r>
          </w:p>
        </w:tc>
        <w:tc>
          <w:tcPr>
            <w:tcW w:w="1077" w:type="pct"/>
            <w:shd w:val="clear" w:color="auto" w:fill="A6A6A6" w:themeFill="background1" w:themeFillShade="A6"/>
          </w:tcPr>
          <w:p w14:paraId="2FDE8E04" w14:textId="77777777" w:rsidR="005E6161" w:rsidRPr="00C550DA" w:rsidRDefault="005E6161" w:rsidP="005E6161">
            <w:pPr>
              <w:rPr>
                <w:b/>
                <w:szCs w:val="28"/>
              </w:rPr>
            </w:pPr>
            <w:r>
              <w:rPr>
                <w:b/>
                <w:szCs w:val="28"/>
              </w:rPr>
              <w:t>Skills gained</w:t>
            </w:r>
          </w:p>
        </w:tc>
        <w:tc>
          <w:tcPr>
            <w:tcW w:w="2367" w:type="pct"/>
            <w:shd w:val="clear" w:color="auto" w:fill="A6A6A6" w:themeFill="background1" w:themeFillShade="A6"/>
          </w:tcPr>
          <w:p w14:paraId="07FB045A" w14:textId="77777777" w:rsidR="005E6161" w:rsidRDefault="005E6161" w:rsidP="005E6161">
            <w:pPr>
              <w:ind w:right="2591"/>
              <w:rPr>
                <w:b/>
                <w:szCs w:val="28"/>
              </w:rPr>
            </w:pPr>
            <w:r>
              <w:rPr>
                <w:b/>
                <w:szCs w:val="28"/>
              </w:rPr>
              <w:t xml:space="preserve">Specific evidence for skill </w:t>
            </w:r>
          </w:p>
          <w:p w14:paraId="43E29C74" w14:textId="77777777" w:rsidR="005E6161" w:rsidRPr="00C550DA" w:rsidRDefault="005E6161" w:rsidP="005E6161">
            <w:pPr>
              <w:ind w:right="2591"/>
              <w:rPr>
                <w:b/>
              </w:rPr>
            </w:pPr>
          </w:p>
        </w:tc>
      </w:tr>
      <w:tr w:rsidR="005E6161" w14:paraId="3621EA86" w14:textId="77777777" w:rsidTr="00B01DE8">
        <w:trPr>
          <w:trHeight w:val="420"/>
        </w:trPr>
        <w:tc>
          <w:tcPr>
            <w:tcW w:w="1556" w:type="pct"/>
          </w:tcPr>
          <w:p w14:paraId="707B54AE" w14:textId="77777777" w:rsidR="005E6161" w:rsidRPr="00001070" w:rsidRDefault="005E6161" w:rsidP="005E6161">
            <w:pPr>
              <w:rPr>
                <w:szCs w:val="20"/>
              </w:rPr>
            </w:pPr>
            <w:r>
              <w:rPr>
                <w:b/>
                <w:szCs w:val="20"/>
              </w:rPr>
              <w:t>Organising theatre trip for hall wardens</w:t>
            </w:r>
          </w:p>
        </w:tc>
        <w:tc>
          <w:tcPr>
            <w:tcW w:w="1077" w:type="pct"/>
          </w:tcPr>
          <w:p w14:paraId="466C8B93" w14:textId="77777777" w:rsidR="005E6161" w:rsidRPr="007A2596" w:rsidRDefault="005E6161" w:rsidP="005E6161">
            <w:pPr>
              <w:rPr>
                <w:rFonts w:asciiTheme="minorHAnsi" w:hAnsiTheme="minorHAnsi" w:cstheme="minorHAnsi"/>
              </w:rPr>
            </w:pPr>
            <w:r>
              <w:rPr>
                <w:rFonts w:asciiTheme="minorHAnsi" w:hAnsiTheme="minorHAnsi" w:cstheme="minorHAnsi"/>
              </w:rPr>
              <w:t>Co-ordinating, negotiation, team working</w:t>
            </w:r>
          </w:p>
        </w:tc>
        <w:tc>
          <w:tcPr>
            <w:tcW w:w="2367" w:type="pct"/>
          </w:tcPr>
          <w:p w14:paraId="4D3363B0" w14:textId="77777777" w:rsidR="005E6161" w:rsidRDefault="005E6161" w:rsidP="005E6161">
            <w:pPr>
              <w:rPr>
                <w:rFonts w:asciiTheme="minorHAnsi" w:hAnsiTheme="minorHAnsi" w:cstheme="minorHAnsi"/>
              </w:rPr>
            </w:pPr>
            <w:r>
              <w:rPr>
                <w:rFonts w:asciiTheme="minorHAnsi" w:hAnsiTheme="minorHAnsi" w:cstheme="minorHAnsi"/>
              </w:rPr>
              <w:t>Worked with a team of 2 other wardens to coordinate a trip for 32 wardens from 4 different Imperial halls of residence.</w:t>
            </w:r>
          </w:p>
          <w:p w14:paraId="4784363F" w14:textId="77777777" w:rsidR="005E6161" w:rsidRPr="00781B0C" w:rsidRDefault="005E6161" w:rsidP="005E6161">
            <w:pPr>
              <w:rPr>
                <w:rFonts w:asciiTheme="minorHAnsi" w:hAnsiTheme="minorHAnsi" w:cstheme="minorHAnsi"/>
              </w:rPr>
            </w:pPr>
            <w:r>
              <w:rPr>
                <w:rFonts w:asciiTheme="minorHAnsi" w:hAnsiTheme="minorHAnsi" w:cstheme="minorHAnsi"/>
              </w:rPr>
              <w:t>Negotiated a discounted price for the group over email with the ticket booth and simple payment collection method.</w:t>
            </w:r>
          </w:p>
        </w:tc>
      </w:tr>
      <w:tr w:rsidR="005E6161" w14:paraId="2CCDE645" w14:textId="77777777" w:rsidTr="00B01DE8">
        <w:tc>
          <w:tcPr>
            <w:tcW w:w="1556" w:type="pct"/>
          </w:tcPr>
          <w:p w14:paraId="4E2EF623" w14:textId="77777777" w:rsidR="005E6161" w:rsidRDefault="005E6161" w:rsidP="005E6161">
            <w:pPr>
              <w:rPr>
                <w:szCs w:val="20"/>
              </w:rPr>
            </w:pPr>
          </w:p>
          <w:p w14:paraId="7AA58649" w14:textId="77777777" w:rsidR="005E6161" w:rsidRPr="00001070" w:rsidRDefault="005E6161" w:rsidP="005E6161">
            <w:pPr>
              <w:rPr>
                <w:szCs w:val="20"/>
              </w:rPr>
            </w:pPr>
          </w:p>
          <w:p w14:paraId="3B1D9C1A" w14:textId="77777777" w:rsidR="005E6161" w:rsidRPr="00001070" w:rsidRDefault="005E6161" w:rsidP="005E6161">
            <w:pPr>
              <w:rPr>
                <w:szCs w:val="20"/>
              </w:rPr>
            </w:pPr>
          </w:p>
        </w:tc>
        <w:tc>
          <w:tcPr>
            <w:tcW w:w="1077" w:type="pct"/>
          </w:tcPr>
          <w:p w14:paraId="79FA5567" w14:textId="77777777" w:rsidR="005E6161" w:rsidRPr="00C550DA" w:rsidRDefault="005E6161" w:rsidP="005E6161"/>
        </w:tc>
        <w:tc>
          <w:tcPr>
            <w:tcW w:w="2367" w:type="pct"/>
          </w:tcPr>
          <w:p w14:paraId="13AB46F5" w14:textId="77777777" w:rsidR="005E6161" w:rsidRPr="00C550DA" w:rsidRDefault="005E6161" w:rsidP="005E6161"/>
        </w:tc>
      </w:tr>
      <w:tr w:rsidR="005E6161" w14:paraId="41EE88E1" w14:textId="77777777" w:rsidTr="00B01DE8">
        <w:tc>
          <w:tcPr>
            <w:tcW w:w="1556" w:type="pct"/>
          </w:tcPr>
          <w:p w14:paraId="7207A08F" w14:textId="77777777" w:rsidR="005E6161" w:rsidRDefault="005E6161" w:rsidP="005E6161">
            <w:pPr>
              <w:rPr>
                <w:szCs w:val="20"/>
              </w:rPr>
            </w:pPr>
          </w:p>
          <w:p w14:paraId="29A77055" w14:textId="77777777" w:rsidR="005E6161" w:rsidRPr="00001070" w:rsidRDefault="005E6161" w:rsidP="005E6161">
            <w:pPr>
              <w:rPr>
                <w:szCs w:val="20"/>
              </w:rPr>
            </w:pPr>
          </w:p>
          <w:p w14:paraId="178D3364" w14:textId="77777777" w:rsidR="005E6161" w:rsidRPr="00001070" w:rsidRDefault="005E6161" w:rsidP="005E6161">
            <w:pPr>
              <w:rPr>
                <w:szCs w:val="20"/>
              </w:rPr>
            </w:pPr>
          </w:p>
        </w:tc>
        <w:tc>
          <w:tcPr>
            <w:tcW w:w="1077" w:type="pct"/>
          </w:tcPr>
          <w:p w14:paraId="1EF933E2" w14:textId="77777777" w:rsidR="005E6161" w:rsidRPr="00C550DA" w:rsidRDefault="005E6161" w:rsidP="005E6161"/>
        </w:tc>
        <w:tc>
          <w:tcPr>
            <w:tcW w:w="2367" w:type="pct"/>
          </w:tcPr>
          <w:p w14:paraId="5948338D" w14:textId="77777777" w:rsidR="005E6161" w:rsidRPr="00C550DA" w:rsidRDefault="005E6161" w:rsidP="005E6161"/>
        </w:tc>
      </w:tr>
      <w:tr w:rsidR="005E6161" w14:paraId="787B09DC" w14:textId="77777777" w:rsidTr="00B01DE8">
        <w:tc>
          <w:tcPr>
            <w:tcW w:w="1556" w:type="pct"/>
          </w:tcPr>
          <w:p w14:paraId="770605B6" w14:textId="77777777" w:rsidR="005E6161" w:rsidRDefault="005E6161" w:rsidP="005E6161">
            <w:pPr>
              <w:rPr>
                <w:szCs w:val="20"/>
              </w:rPr>
            </w:pPr>
          </w:p>
          <w:p w14:paraId="3D161F7D" w14:textId="77777777" w:rsidR="005E6161" w:rsidRPr="00001070" w:rsidRDefault="005E6161" w:rsidP="005E6161">
            <w:pPr>
              <w:rPr>
                <w:szCs w:val="20"/>
              </w:rPr>
            </w:pPr>
          </w:p>
          <w:p w14:paraId="14C2C85E" w14:textId="77777777" w:rsidR="005E6161" w:rsidRPr="00001070" w:rsidRDefault="005E6161" w:rsidP="005E6161">
            <w:pPr>
              <w:rPr>
                <w:szCs w:val="20"/>
              </w:rPr>
            </w:pPr>
          </w:p>
        </w:tc>
        <w:tc>
          <w:tcPr>
            <w:tcW w:w="1077" w:type="pct"/>
          </w:tcPr>
          <w:p w14:paraId="0F8D7C58" w14:textId="77777777" w:rsidR="005E6161" w:rsidRPr="00C550DA" w:rsidRDefault="005E6161" w:rsidP="005E6161"/>
        </w:tc>
        <w:tc>
          <w:tcPr>
            <w:tcW w:w="2367" w:type="pct"/>
          </w:tcPr>
          <w:p w14:paraId="41E7E64E" w14:textId="77777777" w:rsidR="005E6161" w:rsidRPr="00C550DA" w:rsidRDefault="005E6161" w:rsidP="005E6161"/>
        </w:tc>
      </w:tr>
      <w:tr w:rsidR="005E6161" w14:paraId="27AE878E" w14:textId="77777777" w:rsidTr="00B01DE8">
        <w:tc>
          <w:tcPr>
            <w:tcW w:w="1556" w:type="pct"/>
          </w:tcPr>
          <w:p w14:paraId="233640B9" w14:textId="77777777" w:rsidR="005E6161" w:rsidRPr="00001070" w:rsidRDefault="005E6161" w:rsidP="005E6161">
            <w:pPr>
              <w:rPr>
                <w:szCs w:val="20"/>
              </w:rPr>
            </w:pPr>
          </w:p>
          <w:p w14:paraId="735DC029" w14:textId="77777777" w:rsidR="005E6161" w:rsidRPr="00001070" w:rsidRDefault="005E6161" w:rsidP="005E6161">
            <w:pPr>
              <w:rPr>
                <w:szCs w:val="20"/>
              </w:rPr>
            </w:pPr>
          </w:p>
        </w:tc>
        <w:tc>
          <w:tcPr>
            <w:tcW w:w="1077" w:type="pct"/>
          </w:tcPr>
          <w:p w14:paraId="6EA1E59E" w14:textId="77777777" w:rsidR="005E6161" w:rsidRPr="00C550DA" w:rsidRDefault="005E6161" w:rsidP="005E6161"/>
        </w:tc>
        <w:tc>
          <w:tcPr>
            <w:tcW w:w="2367" w:type="pct"/>
          </w:tcPr>
          <w:p w14:paraId="53F2E0FF" w14:textId="77777777" w:rsidR="005E6161" w:rsidRPr="00C550DA" w:rsidRDefault="005E6161" w:rsidP="005E6161"/>
        </w:tc>
      </w:tr>
      <w:tr w:rsidR="005E6161" w14:paraId="2AAE9707" w14:textId="77777777" w:rsidTr="00B01DE8">
        <w:tc>
          <w:tcPr>
            <w:tcW w:w="1556" w:type="pct"/>
          </w:tcPr>
          <w:p w14:paraId="6D932228" w14:textId="77777777" w:rsidR="005E6161" w:rsidRPr="00001070" w:rsidRDefault="005E6161" w:rsidP="005E6161">
            <w:pPr>
              <w:rPr>
                <w:b/>
                <w:szCs w:val="20"/>
              </w:rPr>
            </w:pPr>
          </w:p>
          <w:p w14:paraId="409254FD" w14:textId="77777777" w:rsidR="005E6161" w:rsidRPr="00001070" w:rsidRDefault="005E6161" w:rsidP="005E6161">
            <w:pPr>
              <w:rPr>
                <w:b/>
                <w:szCs w:val="20"/>
              </w:rPr>
            </w:pPr>
          </w:p>
        </w:tc>
        <w:tc>
          <w:tcPr>
            <w:tcW w:w="1077" w:type="pct"/>
          </w:tcPr>
          <w:p w14:paraId="48D33C82" w14:textId="77777777" w:rsidR="005E6161" w:rsidRPr="00C550DA" w:rsidRDefault="005E6161" w:rsidP="005E6161"/>
        </w:tc>
        <w:tc>
          <w:tcPr>
            <w:tcW w:w="2367" w:type="pct"/>
          </w:tcPr>
          <w:p w14:paraId="6AC535D2" w14:textId="77777777" w:rsidR="005E6161" w:rsidRPr="00C550DA" w:rsidRDefault="005E6161" w:rsidP="005E6161"/>
        </w:tc>
      </w:tr>
      <w:tr w:rsidR="005E6161" w14:paraId="31DAD50F" w14:textId="77777777" w:rsidTr="00B01DE8">
        <w:tc>
          <w:tcPr>
            <w:tcW w:w="1556" w:type="pct"/>
          </w:tcPr>
          <w:p w14:paraId="06E4A404" w14:textId="77777777" w:rsidR="005E6161" w:rsidRDefault="005E6161" w:rsidP="005E6161">
            <w:pPr>
              <w:rPr>
                <w:b/>
              </w:rPr>
            </w:pPr>
          </w:p>
          <w:p w14:paraId="0C74D0F9" w14:textId="77777777" w:rsidR="005E6161" w:rsidRDefault="005E6161" w:rsidP="005E6161">
            <w:pPr>
              <w:rPr>
                <w:b/>
              </w:rPr>
            </w:pPr>
          </w:p>
        </w:tc>
        <w:tc>
          <w:tcPr>
            <w:tcW w:w="1077" w:type="pct"/>
          </w:tcPr>
          <w:p w14:paraId="788197AD" w14:textId="77777777" w:rsidR="005E6161" w:rsidRPr="00C550DA" w:rsidRDefault="005E6161" w:rsidP="005E6161"/>
        </w:tc>
        <w:tc>
          <w:tcPr>
            <w:tcW w:w="2367" w:type="pct"/>
          </w:tcPr>
          <w:p w14:paraId="1EA4C308" w14:textId="77777777" w:rsidR="005E6161" w:rsidRPr="00C550DA" w:rsidRDefault="005E6161" w:rsidP="005E6161"/>
        </w:tc>
      </w:tr>
    </w:tbl>
    <w:p w14:paraId="072B17E6" w14:textId="77777777" w:rsidR="00F30B5E" w:rsidRDefault="00F30B5E" w:rsidP="00F30B5E">
      <w:pPr>
        <w:spacing w:line="240" w:lineRule="auto"/>
        <w:rPr>
          <w:rFonts w:cs="Calibri"/>
          <w:sz w:val="24"/>
          <w:szCs w:val="28"/>
        </w:rPr>
      </w:pPr>
    </w:p>
    <w:p w14:paraId="1B4096BE" w14:textId="77777777" w:rsidR="00F30B5E" w:rsidRDefault="00F30B5E" w:rsidP="005E6161">
      <w:pPr>
        <w:spacing w:line="360" w:lineRule="auto"/>
        <w:rPr>
          <w:rFonts w:cs="Calibri"/>
          <w:sz w:val="24"/>
          <w:szCs w:val="28"/>
        </w:rPr>
      </w:pPr>
    </w:p>
    <w:p w14:paraId="7E25AAA4" w14:textId="4F403623" w:rsidR="00F30B5E" w:rsidRPr="009A56CB" w:rsidRDefault="00A841CA" w:rsidP="005E6161">
      <w:pPr>
        <w:spacing w:line="360" w:lineRule="auto"/>
        <w:rPr>
          <w:rFonts w:cs="Calibri"/>
          <w:b/>
          <w:sz w:val="24"/>
          <w:szCs w:val="28"/>
        </w:rPr>
      </w:pPr>
      <w:r>
        <w:rPr>
          <w:rFonts w:cs="Calibri"/>
          <w:b/>
          <w:bCs/>
          <w:sz w:val="24"/>
          <w:szCs w:val="28"/>
        </w:rPr>
        <w:t xml:space="preserve">Skills you could </w:t>
      </w:r>
      <w:r w:rsidR="00F30B5E" w:rsidRPr="00A73F3E">
        <w:rPr>
          <w:rFonts w:cs="Calibri"/>
          <w:b/>
          <w:bCs/>
          <w:sz w:val="24"/>
          <w:szCs w:val="28"/>
        </w:rPr>
        <w:t>consider may include:</w:t>
      </w:r>
      <w:r w:rsidR="00F30B5E">
        <w:rPr>
          <w:rFonts w:cs="Calibri"/>
          <w:sz w:val="24"/>
          <w:szCs w:val="28"/>
        </w:rPr>
        <w:t xml:space="preserve"> </w:t>
      </w:r>
      <w:r w:rsidR="008918CE">
        <w:rPr>
          <w:rFonts w:cs="Calibri"/>
          <w:sz w:val="24"/>
          <w:szCs w:val="28"/>
        </w:rPr>
        <w:t xml:space="preserve">teamworking, research, coordinating, negotiation, </w:t>
      </w:r>
      <w:r w:rsidR="008F4C70">
        <w:rPr>
          <w:rFonts w:cs="Calibri"/>
          <w:sz w:val="24"/>
          <w:szCs w:val="28"/>
        </w:rPr>
        <w:t xml:space="preserve">communication, </w:t>
      </w:r>
      <w:r w:rsidR="00F30B5E">
        <w:rPr>
          <w:rFonts w:cs="Calibri"/>
          <w:sz w:val="24"/>
          <w:szCs w:val="28"/>
        </w:rPr>
        <w:t xml:space="preserve">adaptability, analysis, decision making; leadership; project management; technical skills; creativity, innovation; empathy; resilience and ability to handle pressure. Find </w:t>
      </w:r>
      <w:r w:rsidR="008F4C70">
        <w:rPr>
          <w:rFonts w:cs="Calibri"/>
          <w:sz w:val="24"/>
          <w:szCs w:val="28"/>
        </w:rPr>
        <w:t>more examples of evidence and skills</w:t>
      </w:r>
      <w:r w:rsidR="00F30B5E">
        <w:rPr>
          <w:rFonts w:cs="Calibri"/>
          <w:sz w:val="24"/>
          <w:szCs w:val="28"/>
        </w:rPr>
        <w:t xml:space="preserve"> in the </w:t>
      </w:r>
      <w:hyperlink r:id="rId8" w:history="1">
        <w:r w:rsidR="00F30B5E" w:rsidRPr="00F30B5E">
          <w:rPr>
            <w:rStyle w:val="Hyperlink"/>
            <w:rFonts w:cs="Calibri"/>
            <w:sz w:val="24"/>
            <w:szCs w:val="28"/>
          </w:rPr>
          <w:t>CV and resume</w:t>
        </w:r>
      </w:hyperlink>
      <w:r w:rsidR="00F30B5E">
        <w:rPr>
          <w:rFonts w:cs="Calibri"/>
          <w:sz w:val="24"/>
          <w:szCs w:val="28"/>
        </w:rPr>
        <w:t xml:space="preserve"> section and by looking at job roles you’d like as part of your career.</w:t>
      </w:r>
    </w:p>
    <w:p w14:paraId="32506CF3" w14:textId="77777777" w:rsidR="00F30B5E" w:rsidRPr="00545DEF" w:rsidRDefault="00F30B5E" w:rsidP="006B26CA">
      <w:pPr>
        <w:rPr>
          <w:rFonts w:asciiTheme="minorHAnsi" w:hAnsiTheme="minorHAnsi" w:cstheme="minorHAnsi"/>
          <w:sz w:val="22"/>
        </w:rPr>
      </w:pPr>
    </w:p>
    <w:sectPr w:rsidR="00F30B5E" w:rsidRPr="00545DEF" w:rsidSect="00CD235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CB62" w14:textId="77777777" w:rsidR="00BF700B" w:rsidRDefault="00BF700B" w:rsidP="006466CD">
      <w:pPr>
        <w:spacing w:line="240" w:lineRule="auto"/>
      </w:pPr>
      <w:r>
        <w:separator/>
      </w:r>
    </w:p>
  </w:endnote>
  <w:endnote w:type="continuationSeparator" w:id="0">
    <w:p w14:paraId="6B1D8B53" w14:textId="77777777" w:rsidR="00BF700B" w:rsidRDefault="00BF700B" w:rsidP="00646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OT-Book">
    <w:altName w:val="Calibri"/>
    <w:panose1 w:val="00000000000000000000"/>
    <w:charset w:val="00"/>
    <w:family w:val="swiss"/>
    <w:notTrueType/>
    <w:pitch w:val="variable"/>
    <w:sig w:usb0="800000EF" w:usb1="400020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D312" w14:textId="77777777" w:rsidR="006466CD" w:rsidRPr="00545DEF" w:rsidRDefault="006466CD">
    <w:pPr>
      <w:pStyle w:val="Footer"/>
    </w:pPr>
    <w:r>
      <w:rPr>
        <w:rFonts w:ascii="MetaOT-Book" w:hAnsi="MetaOT-Book"/>
        <w:noProof/>
        <w:color w:val="44546A" w:themeColor="text2"/>
        <w:lang w:eastAsia="en-GB"/>
      </w:rPr>
      <w:drawing>
        <wp:anchor distT="0" distB="0" distL="114300" distR="114300" simplePos="0" relativeHeight="251659264" behindDoc="0" locked="0" layoutInCell="1" allowOverlap="1" wp14:anchorId="5F93FD4A" wp14:editId="3407AD7F">
          <wp:simplePos x="0" y="0"/>
          <wp:positionH relativeFrom="margin">
            <wp:align>center</wp:align>
          </wp:positionH>
          <wp:positionV relativeFrom="paragraph">
            <wp:posOffset>-105410</wp:posOffset>
          </wp:positionV>
          <wp:extent cx="6699250" cy="552450"/>
          <wp:effectExtent l="0" t="0" r="6350" b="0"/>
          <wp:wrapNone/>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9250" cy="552450"/>
                  </a:xfrm>
                  <a:prstGeom prst="rect">
                    <a:avLst/>
                  </a:prstGeom>
                </pic:spPr>
              </pic:pic>
            </a:graphicData>
          </a:graphic>
          <wp14:sizeRelH relativeFrom="page">
            <wp14:pctWidth>0</wp14:pctWidth>
          </wp14:sizeRelH>
          <wp14:sizeRelV relativeFrom="page">
            <wp14:pctHeight>0</wp14:pctHeight>
          </wp14:sizeRelV>
        </wp:anchor>
      </w:drawing>
    </w:r>
    <w:r w:rsidR="00545DEF">
      <w:tab/>
    </w:r>
    <w:r w:rsidR="00545DEF">
      <w:tab/>
    </w:r>
    <w:r w:rsidR="00545DE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F848" w14:textId="77777777" w:rsidR="00BF700B" w:rsidRDefault="00BF700B" w:rsidP="006466CD">
      <w:pPr>
        <w:spacing w:line="240" w:lineRule="auto"/>
      </w:pPr>
      <w:r>
        <w:separator/>
      </w:r>
    </w:p>
  </w:footnote>
  <w:footnote w:type="continuationSeparator" w:id="0">
    <w:p w14:paraId="7C17843D" w14:textId="77777777" w:rsidR="00BF700B" w:rsidRDefault="00BF700B" w:rsidP="006466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9CF0C" w14:textId="77777777" w:rsidR="006466CD" w:rsidRDefault="00BB7898">
    <w:pPr>
      <w:pStyle w:val="Header"/>
    </w:pPr>
    <w:r>
      <w:rPr>
        <w:noProof/>
      </w:rPr>
      <w:drawing>
        <wp:inline distT="0" distB="0" distL="0" distR="0" wp14:anchorId="777E447A" wp14:editId="561D1050">
          <wp:extent cx="1657350" cy="4953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1657350" cy="495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10B"/>
    <w:multiLevelType w:val="hybridMultilevel"/>
    <w:tmpl w:val="3BB61A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36312CE"/>
    <w:multiLevelType w:val="hybridMultilevel"/>
    <w:tmpl w:val="4830B330"/>
    <w:lvl w:ilvl="0" w:tplc="C3449CF2">
      <w:start w:val="1"/>
      <w:numFmt w:val="bullet"/>
      <w:lvlText w:val="•"/>
      <w:lvlJc w:val="left"/>
      <w:pPr>
        <w:tabs>
          <w:tab w:val="num" w:pos="720"/>
        </w:tabs>
        <w:ind w:left="720" w:hanging="360"/>
      </w:pPr>
      <w:rPr>
        <w:rFonts w:ascii="Arial" w:hAnsi="Arial" w:hint="default"/>
      </w:rPr>
    </w:lvl>
    <w:lvl w:ilvl="1" w:tplc="6D3C0D52" w:tentative="1">
      <w:start w:val="1"/>
      <w:numFmt w:val="bullet"/>
      <w:lvlText w:val="•"/>
      <w:lvlJc w:val="left"/>
      <w:pPr>
        <w:tabs>
          <w:tab w:val="num" w:pos="1440"/>
        </w:tabs>
        <w:ind w:left="1440" w:hanging="360"/>
      </w:pPr>
      <w:rPr>
        <w:rFonts w:ascii="Arial" w:hAnsi="Arial" w:hint="default"/>
      </w:rPr>
    </w:lvl>
    <w:lvl w:ilvl="2" w:tplc="6818CFDC" w:tentative="1">
      <w:start w:val="1"/>
      <w:numFmt w:val="bullet"/>
      <w:lvlText w:val="•"/>
      <w:lvlJc w:val="left"/>
      <w:pPr>
        <w:tabs>
          <w:tab w:val="num" w:pos="2160"/>
        </w:tabs>
        <w:ind w:left="2160" w:hanging="360"/>
      </w:pPr>
      <w:rPr>
        <w:rFonts w:ascii="Arial" w:hAnsi="Arial" w:hint="default"/>
      </w:rPr>
    </w:lvl>
    <w:lvl w:ilvl="3" w:tplc="C038CBF2" w:tentative="1">
      <w:start w:val="1"/>
      <w:numFmt w:val="bullet"/>
      <w:lvlText w:val="•"/>
      <w:lvlJc w:val="left"/>
      <w:pPr>
        <w:tabs>
          <w:tab w:val="num" w:pos="2880"/>
        </w:tabs>
        <w:ind w:left="2880" w:hanging="360"/>
      </w:pPr>
      <w:rPr>
        <w:rFonts w:ascii="Arial" w:hAnsi="Arial" w:hint="default"/>
      </w:rPr>
    </w:lvl>
    <w:lvl w:ilvl="4" w:tplc="807C977C" w:tentative="1">
      <w:start w:val="1"/>
      <w:numFmt w:val="bullet"/>
      <w:lvlText w:val="•"/>
      <w:lvlJc w:val="left"/>
      <w:pPr>
        <w:tabs>
          <w:tab w:val="num" w:pos="3600"/>
        </w:tabs>
        <w:ind w:left="3600" w:hanging="360"/>
      </w:pPr>
      <w:rPr>
        <w:rFonts w:ascii="Arial" w:hAnsi="Arial" w:hint="default"/>
      </w:rPr>
    </w:lvl>
    <w:lvl w:ilvl="5" w:tplc="0EE6EE52" w:tentative="1">
      <w:start w:val="1"/>
      <w:numFmt w:val="bullet"/>
      <w:lvlText w:val="•"/>
      <w:lvlJc w:val="left"/>
      <w:pPr>
        <w:tabs>
          <w:tab w:val="num" w:pos="4320"/>
        </w:tabs>
        <w:ind w:left="4320" w:hanging="360"/>
      </w:pPr>
      <w:rPr>
        <w:rFonts w:ascii="Arial" w:hAnsi="Arial" w:hint="default"/>
      </w:rPr>
    </w:lvl>
    <w:lvl w:ilvl="6" w:tplc="4CCC9D8C" w:tentative="1">
      <w:start w:val="1"/>
      <w:numFmt w:val="bullet"/>
      <w:lvlText w:val="•"/>
      <w:lvlJc w:val="left"/>
      <w:pPr>
        <w:tabs>
          <w:tab w:val="num" w:pos="5040"/>
        </w:tabs>
        <w:ind w:left="5040" w:hanging="360"/>
      </w:pPr>
      <w:rPr>
        <w:rFonts w:ascii="Arial" w:hAnsi="Arial" w:hint="default"/>
      </w:rPr>
    </w:lvl>
    <w:lvl w:ilvl="7" w:tplc="71AAF8B4" w:tentative="1">
      <w:start w:val="1"/>
      <w:numFmt w:val="bullet"/>
      <w:lvlText w:val="•"/>
      <w:lvlJc w:val="left"/>
      <w:pPr>
        <w:tabs>
          <w:tab w:val="num" w:pos="5760"/>
        </w:tabs>
        <w:ind w:left="5760" w:hanging="360"/>
      </w:pPr>
      <w:rPr>
        <w:rFonts w:ascii="Arial" w:hAnsi="Arial" w:hint="default"/>
      </w:rPr>
    </w:lvl>
    <w:lvl w:ilvl="8" w:tplc="97A885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55187"/>
    <w:multiLevelType w:val="hybridMultilevel"/>
    <w:tmpl w:val="BBFE79A4"/>
    <w:lvl w:ilvl="0" w:tplc="2FDEE554">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8B716D"/>
    <w:multiLevelType w:val="hybridMultilevel"/>
    <w:tmpl w:val="435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321C1"/>
    <w:multiLevelType w:val="hybridMultilevel"/>
    <w:tmpl w:val="5860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06C15"/>
    <w:multiLevelType w:val="hybridMultilevel"/>
    <w:tmpl w:val="47E6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66CD1"/>
    <w:multiLevelType w:val="hybridMultilevel"/>
    <w:tmpl w:val="DED883D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38554AF"/>
    <w:multiLevelType w:val="hybridMultilevel"/>
    <w:tmpl w:val="F1503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77202"/>
    <w:multiLevelType w:val="hybridMultilevel"/>
    <w:tmpl w:val="2D3A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947A8"/>
    <w:multiLevelType w:val="hybridMultilevel"/>
    <w:tmpl w:val="86B2E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62DAE"/>
    <w:multiLevelType w:val="hybridMultilevel"/>
    <w:tmpl w:val="32BC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6C3E39"/>
    <w:multiLevelType w:val="hybridMultilevel"/>
    <w:tmpl w:val="AB1013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3D773066"/>
    <w:multiLevelType w:val="hybridMultilevel"/>
    <w:tmpl w:val="0C28C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561D97"/>
    <w:multiLevelType w:val="hybridMultilevel"/>
    <w:tmpl w:val="A49A30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5208501B"/>
    <w:multiLevelType w:val="hybridMultilevel"/>
    <w:tmpl w:val="D5B0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6756C8"/>
    <w:multiLevelType w:val="hybridMultilevel"/>
    <w:tmpl w:val="F5BA8D4A"/>
    <w:lvl w:ilvl="0" w:tplc="E48EADA6">
      <w:start w:val="1"/>
      <w:numFmt w:val="bullet"/>
      <w:lvlText w:val="•"/>
      <w:lvlJc w:val="left"/>
      <w:pPr>
        <w:tabs>
          <w:tab w:val="num" w:pos="720"/>
        </w:tabs>
        <w:ind w:left="720" w:hanging="360"/>
      </w:pPr>
      <w:rPr>
        <w:rFonts w:ascii="Arial" w:hAnsi="Arial" w:hint="default"/>
      </w:rPr>
    </w:lvl>
    <w:lvl w:ilvl="1" w:tplc="58901D18" w:tentative="1">
      <w:start w:val="1"/>
      <w:numFmt w:val="bullet"/>
      <w:lvlText w:val="•"/>
      <w:lvlJc w:val="left"/>
      <w:pPr>
        <w:tabs>
          <w:tab w:val="num" w:pos="1440"/>
        </w:tabs>
        <w:ind w:left="1440" w:hanging="360"/>
      </w:pPr>
      <w:rPr>
        <w:rFonts w:ascii="Arial" w:hAnsi="Arial" w:hint="default"/>
      </w:rPr>
    </w:lvl>
    <w:lvl w:ilvl="2" w:tplc="65526EC2" w:tentative="1">
      <w:start w:val="1"/>
      <w:numFmt w:val="bullet"/>
      <w:lvlText w:val="•"/>
      <w:lvlJc w:val="left"/>
      <w:pPr>
        <w:tabs>
          <w:tab w:val="num" w:pos="2160"/>
        </w:tabs>
        <w:ind w:left="2160" w:hanging="360"/>
      </w:pPr>
      <w:rPr>
        <w:rFonts w:ascii="Arial" w:hAnsi="Arial" w:hint="default"/>
      </w:rPr>
    </w:lvl>
    <w:lvl w:ilvl="3" w:tplc="878C70DA" w:tentative="1">
      <w:start w:val="1"/>
      <w:numFmt w:val="bullet"/>
      <w:lvlText w:val="•"/>
      <w:lvlJc w:val="left"/>
      <w:pPr>
        <w:tabs>
          <w:tab w:val="num" w:pos="2880"/>
        </w:tabs>
        <w:ind w:left="2880" w:hanging="360"/>
      </w:pPr>
      <w:rPr>
        <w:rFonts w:ascii="Arial" w:hAnsi="Arial" w:hint="default"/>
      </w:rPr>
    </w:lvl>
    <w:lvl w:ilvl="4" w:tplc="C1600F94" w:tentative="1">
      <w:start w:val="1"/>
      <w:numFmt w:val="bullet"/>
      <w:lvlText w:val="•"/>
      <w:lvlJc w:val="left"/>
      <w:pPr>
        <w:tabs>
          <w:tab w:val="num" w:pos="3600"/>
        </w:tabs>
        <w:ind w:left="3600" w:hanging="360"/>
      </w:pPr>
      <w:rPr>
        <w:rFonts w:ascii="Arial" w:hAnsi="Arial" w:hint="default"/>
      </w:rPr>
    </w:lvl>
    <w:lvl w:ilvl="5" w:tplc="02C0E0D6" w:tentative="1">
      <w:start w:val="1"/>
      <w:numFmt w:val="bullet"/>
      <w:lvlText w:val="•"/>
      <w:lvlJc w:val="left"/>
      <w:pPr>
        <w:tabs>
          <w:tab w:val="num" w:pos="4320"/>
        </w:tabs>
        <w:ind w:left="4320" w:hanging="360"/>
      </w:pPr>
      <w:rPr>
        <w:rFonts w:ascii="Arial" w:hAnsi="Arial" w:hint="default"/>
      </w:rPr>
    </w:lvl>
    <w:lvl w:ilvl="6" w:tplc="0638D6E8" w:tentative="1">
      <w:start w:val="1"/>
      <w:numFmt w:val="bullet"/>
      <w:lvlText w:val="•"/>
      <w:lvlJc w:val="left"/>
      <w:pPr>
        <w:tabs>
          <w:tab w:val="num" w:pos="5040"/>
        </w:tabs>
        <w:ind w:left="5040" w:hanging="360"/>
      </w:pPr>
      <w:rPr>
        <w:rFonts w:ascii="Arial" w:hAnsi="Arial" w:hint="default"/>
      </w:rPr>
    </w:lvl>
    <w:lvl w:ilvl="7" w:tplc="30046DEA" w:tentative="1">
      <w:start w:val="1"/>
      <w:numFmt w:val="bullet"/>
      <w:lvlText w:val="•"/>
      <w:lvlJc w:val="left"/>
      <w:pPr>
        <w:tabs>
          <w:tab w:val="num" w:pos="5760"/>
        </w:tabs>
        <w:ind w:left="5760" w:hanging="360"/>
      </w:pPr>
      <w:rPr>
        <w:rFonts w:ascii="Arial" w:hAnsi="Arial" w:hint="default"/>
      </w:rPr>
    </w:lvl>
    <w:lvl w:ilvl="8" w:tplc="0F9635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221C88"/>
    <w:multiLevelType w:val="hybridMultilevel"/>
    <w:tmpl w:val="75FEF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4139362">
    <w:abstractNumId w:val="1"/>
  </w:num>
  <w:num w:numId="2" w16cid:durableId="61952642">
    <w:abstractNumId w:val="15"/>
  </w:num>
  <w:num w:numId="3" w16cid:durableId="994576050">
    <w:abstractNumId w:val="14"/>
  </w:num>
  <w:num w:numId="4" w16cid:durableId="322005794">
    <w:abstractNumId w:val="7"/>
  </w:num>
  <w:num w:numId="5" w16cid:durableId="569732594">
    <w:abstractNumId w:val="8"/>
  </w:num>
  <w:num w:numId="6" w16cid:durableId="14886026">
    <w:abstractNumId w:val="2"/>
  </w:num>
  <w:num w:numId="7" w16cid:durableId="756899864">
    <w:abstractNumId w:val="4"/>
  </w:num>
  <w:num w:numId="8" w16cid:durableId="212431297">
    <w:abstractNumId w:val="12"/>
  </w:num>
  <w:num w:numId="9" w16cid:durableId="1092628808">
    <w:abstractNumId w:val="13"/>
  </w:num>
  <w:num w:numId="10" w16cid:durableId="944191922">
    <w:abstractNumId w:val="3"/>
  </w:num>
  <w:num w:numId="11" w16cid:durableId="916330894">
    <w:abstractNumId w:val="10"/>
  </w:num>
  <w:num w:numId="12" w16cid:durableId="287468466">
    <w:abstractNumId w:val="6"/>
  </w:num>
  <w:num w:numId="13" w16cid:durableId="1238132565">
    <w:abstractNumId w:val="0"/>
  </w:num>
  <w:num w:numId="14" w16cid:durableId="1509061442">
    <w:abstractNumId w:val="11"/>
  </w:num>
  <w:num w:numId="15" w16cid:durableId="1000692633">
    <w:abstractNumId w:val="16"/>
  </w:num>
  <w:num w:numId="16" w16cid:durableId="1085610630">
    <w:abstractNumId w:val="5"/>
  </w:num>
  <w:num w:numId="17" w16cid:durableId="195778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60B"/>
    <w:rsid w:val="00001070"/>
    <w:rsid w:val="000652E2"/>
    <w:rsid w:val="000A221F"/>
    <w:rsid w:val="00120CFC"/>
    <w:rsid w:val="00131DAB"/>
    <w:rsid w:val="00145EE0"/>
    <w:rsid w:val="002306EE"/>
    <w:rsid w:val="00250D57"/>
    <w:rsid w:val="002D6530"/>
    <w:rsid w:val="002E6532"/>
    <w:rsid w:val="002E74EC"/>
    <w:rsid w:val="003051B8"/>
    <w:rsid w:val="003775A3"/>
    <w:rsid w:val="003C4B44"/>
    <w:rsid w:val="003D3F47"/>
    <w:rsid w:val="00453293"/>
    <w:rsid w:val="004870CC"/>
    <w:rsid w:val="00490429"/>
    <w:rsid w:val="00545DEF"/>
    <w:rsid w:val="005471BD"/>
    <w:rsid w:val="005606B8"/>
    <w:rsid w:val="0059275B"/>
    <w:rsid w:val="005E6161"/>
    <w:rsid w:val="006466CD"/>
    <w:rsid w:val="006B26CA"/>
    <w:rsid w:val="00744C5F"/>
    <w:rsid w:val="0076315B"/>
    <w:rsid w:val="00781B0C"/>
    <w:rsid w:val="007A2596"/>
    <w:rsid w:val="007A33F3"/>
    <w:rsid w:val="007C7559"/>
    <w:rsid w:val="007E2315"/>
    <w:rsid w:val="00866198"/>
    <w:rsid w:val="008918CE"/>
    <w:rsid w:val="008B0A46"/>
    <w:rsid w:val="008D4413"/>
    <w:rsid w:val="008F4C70"/>
    <w:rsid w:val="0095438F"/>
    <w:rsid w:val="009C5990"/>
    <w:rsid w:val="00A57D95"/>
    <w:rsid w:val="00A841CA"/>
    <w:rsid w:val="00AB52A1"/>
    <w:rsid w:val="00AD0EBA"/>
    <w:rsid w:val="00B01DE8"/>
    <w:rsid w:val="00B67213"/>
    <w:rsid w:val="00BB7898"/>
    <w:rsid w:val="00BC5C7D"/>
    <w:rsid w:val="00BF700B"/>
    <w:rsid w:val="00C037FE"/>
    <w:rsid w:val="00CD2359"/>
    <w:rsid w:val="00CD7CE5"/>
    <w:rsid w:val="00CE160B"/>
    <w:rsid w:val="00D81F69"/>
    <w:rsid w:val="00DA312A"/>
    <w:rsid w:val="00DC11D9"/>
    <w:rsid w:val="00E51157"/>
    <w:rsid w:val="00E92689"/>
    <w:rsid w:val="00ED426D"/>
    <w:rsid w:val="00F11D0F"/>
    <w:rsid w:val="00F30B5E"/>
    <w:rsid w:val="00F728B8"/>
    <w:rsid w:val="00F74AC8"/>
    <w:rsid w:val="00F80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074E"/>
  <w15:chartTrackingRefBased/>
  <w15:docId w15:val="{5CC58A33-03A4-425A-AED0-2B84F294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359"/>
    <w:pPr>
      <w:spacing w:after="0" w:line="276" w:lineRule="auto"/>
    </w:pPr>
    <w:rPr>
      <w:rFonts w:ascii="Calibri" w:eastAsia="Calibri" w:hAnsi="Calibri" w:cs="Times New Roman"/>
      <w:sz w:val="20"/>
    </w:rPr>
  </w:style>
  <w:style w:type="paragraph" w:styleId="Heading1">
    <w:name w:val="heading 1"/>
    <w:basedOn w:val="Normal"/>
    <w:next w:val="Normal"/>
    <w:link w:val="Heading1Char"/>
    <w:uiPriority w:val="9"/>
    <w:qFormat/>
    <w:rsid w:val="00CE16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28B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60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E160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60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E160B"/>
    <w:rPr>
      <w:color w:val="0563C1" w:themeColor="hyperlink"/>
      <w:u w:val="single"/>
    </w:rPr>
  </w:style>
  <w:style w:type="table" w:styleId="TableGrid">
    <w:name w:val="Table Grid"/>
    <w:basedOn w:val="TableNormal"/>
    <w:uiPriority w:val="39"/>
    <w:rsid w:val="00CE1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CE160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Header">
    <w:name w:val="header"/>
    <w:basedOn w:val="Normal"/>
    <w:link w:val="HeaderChar"/>
    <w:uiPriority w:val="99"/>
    <w:unhideWhenUsed/>
    <w:rsid w:val="006466CD"/>
    <w:pPr>
      <w:tabs>
        <w:tab w:val="center" w:pos="4513"/>
        <w:tab w:val="right" w:pos="9026"/>
      </w:tabs>
      <w:spacing w:line="240" w:lineRule="auto"/>
    </w:pPr>
  </w:style>
  <w:style w:type="character" w:customStyle="1" w:styleId="HeaderChar">
    <w:name w:val="Header Char"/>
    <w:basedOn w:val="DefaultParagraphFont"/>
    <w:link w:val="Header"/>
    <w:uiPriority w:val="99"/>
    <w:rsid w:val="006466CD"/>
  </w:style>
  <w:style w:type="paragraph" w:styleId="Footer">
    <w:name w:val="footer"/>
    <w:basedOn w:val="Normal"/>
    <w:link w:val="FooterChar"/>
    <w:uiPriority w:val="99"/>
    <w:unhideWhenUsed/>
    <w:rsid w:val="006466CD"/>
    <w:pPr>
      <w:tabs>
        <w:tab w:val="center" w:pos="4513"/>
        <w:tab w:val="right" w:pos="9026"/>
      </w:tabs>
      <w:spacing w:line="240" w:lineRule="auto"/>
    </w:pPr>
  </w:style>
  <w:style w:type="character" w:customStyle="1" w:styleId="FooterChar">
    <w:name w:val="Footer Char"/>
    <w:basedOn w:val="DefaultParagraphFont"/>
    <w:link w:val="Footer"/>
    <w:uiPriority w:val="99"/>
    <w:rsid w:val="006466CD"/>
  </w:style>
  <w:style w:type="character" w:styleId="FollowedHyperlink">
    <w:name w:val="FollowedHyperlink"/>
    <w:basedOn w:val="DefaultParagraphFont"/>
    <w:uiPriority w:val="99"/>
    <w:semiHidden/>
    <w:unhideWhenUsed/>
    <w:rsid w:val="00F728B8"/>
    <w:rPr>
      <w:color w:val="954F72" w:themeColor="followedHyperlink"/>
      <w:u w:val="single"/>
    </w:rPr>
  </w:style>
  <w:style w:type="character" w:customStyle="1" w:styleId="Heading2Char">
    <w:name w:val="Heading 2 Char"/>
    <w:basedOn w:val="DefaultParagraphFont"/>
    <w:link w:val="Heading2"/>
    <w:uiPriority w:val="9"/>
    <w:rsid w:val="00F728B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5438F"/>
    <w:pPr>
      <w:ind w:left="720"/>
      <w:contextualSpacing/>
    </w:pPr>
  </w:style>
  <w:style w:type="table" w:styleId="PlainTable4">
    <w:name w:val="Plain Table 4"/>
    <w:basedOn w:val="TableNormal"/>
    <w:uiPriority w:val="44"/>
    <w:rsid w:val="009C599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BB789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898"/>
    <w:rPr>
      <w:rFonts w:ascii="Segoe UI" w:eastAsia="Calibri" w:hAnsi="Segoe UI" w:cs="Segoe UI"/>
      <w:sz w:val="18"/>
      <w:szCs w:val="18"/>
    </w:rPr>
  </w:style>
  <w:style w:type="character" w:styleId="UnresolvedMention">
    <w:name w:val="Unresolved Mention"/>
    <w:basedOn w:val="DefaultParagraphFont"/>
    <w:uiPriority w:val="99"/>
    <w:semiHidden/>
    <w:unhideWhenUsed/>
    <w:rsid w:val="00F30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54682">
      <w:bodyDiv w:val="1"/>
      <w:marLeft w:val="0"/>
      <w:marRight w:val="0"/>
      <w:marTop w:val="0"/>
      <w:marBottom w:val="0"/>
      <w:divBdr>
        <w:top w:val="none" w:sz="0" w:space="0" w:color="auto"/>
        <w:left w:val="none" w:sz="0" w:space="0" w:color="auto"/>
        <w:bottom w:val="none" w:sz="0" w:space="0" w:color="auto"/>
        <w:right w:val="none" w:sz="0" w:space="0" w:color="auto"/>
      </w:divBdr>
    </w:div>
    <w:div w:id="154686152">
      <w:bodyDiv w:val="1"/>
      <w:marLeft w:val="0"/>
      <w:marRight w:val="0"/>
      <w:marTop w:val="0"/>
      <w:marBottom w:val="0"/>
      <w:divBdr>
        <w:top w:val="none" w:sz="0" w:space="0" w:color="auto"/>
        <w:left w:val="none" w:sz="0" w:space="0" w:color="auto"/>
        <w:bottom w:val="none" w:sz="0" w:space="0" w:color="auto"/>
        <w:right w:val="none" w:sz="0" w:space="0" w:color="auto"/>
      </w:divBdr>
    </w:div>
    <w:div w:id="237371708">
      <w:bodyDiv w:val="1"/>
      <w:marLeft w:val="0"/>
      <w:marRight w:val="0"/>
      <w:marTop w:val="0"/>
      <w:marBottom w:val="0"/>
      <w:divBdr>
        <w:top w:val="none" w:sz="0" w:space="0" w:color="auto"/>
        <w:left w:val="none" w:sz="0" w:space="0" w:color="auto"/>
        <w:bottom w:val="none" w:sz="0" w:space="0" w:color="auto"/>
        <w:right w:val="none" w:sz="0" w:space="0" w:color="auto"/>
      </w:divBdr>
    </w:div>
    <w:div w:id="1266428196">
      <w:bodyDiv w:val="1"/>
      <w:marLeft w:val="0"/>
      <w:marRight w:val="0"/>
      <w:marTop w:val="0"/>
      <w:marBottom w:val="0"/>
      <w:divBdr>
        <w:top w:val="none" w:sz="0" w:space="0" w:color="auto"/>
        <w:left w:val="none" w:sz="0" w:space="0" w:color="auto"/>
        <w:bottom w:val="none" w:sz="0" w:space="0" w:color="auto"/>
        <w:right w:val="none" w:sz="0" w:space="0" w:color="auto"/>
      </w:divBdr>
      <w:divsChild>
        <w:div w:id="1605070575">
          <w:marLeft w:val="720"/>
          <w:marRight w:val="0"/>
          <w:marTop w:val="0"/>
          <w:marBottom w:val="0"/>
          <w:divBdr>
            <w:top w:val="none" w:sz="0" w:space="0" w:color="auto"/>
            <w:left w:val="none" w:sz="0" w:space="0" w:color="auto"/>
            <w:bottom w:val="none" w:sz="0" w:space="0" w:color="auto"/>
            <w:right w:val="none" w:sz="0" w:space="0" w:color="auto"/>
          </w:divBdr>
        </w:div>
        <w:div w:id="1324090382">
          <w:marLeft w:val="720"/>
          <w:marRight w:val="0"/>
          <w:marTop w:val="0"/>
          <w:marBottom w:val="0"/>
          <w:divBdr>
            <w:top w:val="none" w:sz="0" w:space="0" w:color="auto"/>
            <w:left w:val="none" w:sz="0" w:space="0" w:color="auto"/>
            <w:bottom w:val="none" w:sz="0" w:space="0" w:color="auto"/>
            <w:right w:val="none" w:sz="0" w:space="0" w:color="auto"/>
          </w:divBdr>
        </w:div>
        <w:div w:id="1865635924">
          <w:marLeft w:val="720"/>
          <w:marRight w:val="0"/>
          <w:marTop w:val="0"/>
          <w:marBottom w:val="0"/>
          <w:divBdr>
            <w:top w:val="none" w:sz="0" w:space="0" w:color="auto"/>
            <w:left w:val="none" w:sz="0" w:space="0" w:color="auto"/>
            <w:bottom w:val="none" w:sz="0" w:space="0" w:color="auto"/>
            <w:right w:val="none" w:sz="0" w:space="0" w:color="auto"/>
          </w:divBdr>
        </w:div>
        <w:div w:id="936906646">
          <w:marLeft w:val="720"/>
          <w:marRight w:val="0"/>
          <w:marTop w:val="0"/>
          <w:marBottom w:val="0"/>
          <w:divBdr>
            <w:top w:val="none" w:sz="0" w:space="0" w:color="auto"/>
            <w:left w:val="none" w:sz="0" w:space="0" w:color="auto"/>
            <w:bottom w:val="none" w:sz="0" w:space="0" w:color="auto"/>
            <w:right w:val="none" w:sz="0" w:space="0" w:color="auto"/>
          </w:divBdr>
        </w:div>
        <w:div w:id="1999649877">
          <w:marLeft w:val="720"/>
          <w:marRight w:val="0"/>
          <w:marTop w:val="0"/>
          <w:marBottom w:val="0"/>
          <w:divBdr>
            <w:top w:val="none" w:sz="0" w:space="0" w:color="auto"/>
            <w:left w:val="none" w:sz="0" w:space="0" w:color="auto"/>
            <w:bottom w:val="none" w:sz="0" w:space="0" w:color="auto"/>
            <w:right w:val="none" w:sz="0" w:space="0" w:color="auto"/>
          </w:divBdr>
        </w:div>
        <w:div w:id="1517884399">
          <w:marLeft w:val="720"/>
          <w:marRight w:val="0"/>
          <w:marTop w:val="0"/>
          <w:marBottom w:val="0"/>
          <w:divBdr>
            <w:top w:val="none" w:sz="0" w:space="0" w:color="auto"/>
            <w:left w:val="none" w:sz="0" w:space="0" w:color="auto"/>
            <w:bottom w:val="none" w:sz="0" w:space="0" w:color="auto"/>
            <w:right w:val="none" w:sz="0" w:space="0" w:color="auto"/>
          </w:divBdr>
        </w:div>
        <w:div w:id="132069629">
          <w:marLeft w:val="720"/>
          <w:marRight w:val="0"/>
          <w:marTop w:val="0"/>
          <w:marBottom w:val="0"/>
          <w:divBdr>
            <w:top w:val="none" w:sz="0" w:space="0" w:color="auto"/>
            <w:left w:val="none" w:sz="0" w:space="0" w:color="auto"/>
            <w:bottom w:val="none" w:sz="0" w:space="0" w:color="auto"/>
            <w:right w:val="none" w:sz="0" w:space="0" w:color="auto"/>
          </w:divBdr>
        </w:div>
        <w:div w:id="1081223226">
          <w:marLeft w:val="720"/>
          <w:marRight w:val="0"/>
          <w:marTop w:val="0"/>
          <w:marBottom w:val="0"/>
          <w:divBdr>
            <w:top w:val="none" w:sz="0" w:space="0" w:color="auto"/>
            <w:left w:val="none" w:sz="0" w:space="0" w:color="auto"/>
            <w:bottom w:val="none" w:sz="0" w:space="0" w:color="auto"/>
            <w:right w:val="none" w:sz="0" w:space="0" w:color="auto"/>
          </w:divBdr>
        </w:div>
        <w:div w:id="460390483">
          <w:marLeft w:val="720"/>
          <w:marRight w:val="0"/>
          <w:marTop w:val="0"/>
          <w:marBottom w:val="0"/>
          <w:divBdr>
            <w:top w:val="none" w:sz="0" w:space="0" w:color="auto"/>
            <w:left w:val="none" w:sz="0" w:space="0" w:color="auto"/>
            <w:bottom w:val="none" w:sz="0" w:space="0" w:color="auto"/>
            <w:right w:val="none" w:sz="0" w:space="0" w:color="auto"/>
          </w:divBdr>
        </w:div>
        <w:div w:id="913398482">
          <w:marLeft w:val="720"/>
          <w:marRight w:val="0"/>
          <w:marTop w:val="0"/>
          <w:marBottom w:val="0"/>
          <w:divBdr>
            <w:top w:val="none" w:sz="0" w:space="0" w:color="auto"/>
            <w:left w:val="none" w:sz="0" w:space="0" w:color="auto"/>
            <w:bottom w:val="none" w:sz="0" w:space="0" w:color="auto"/>
            <w:right w:val="none" w:sz="0" w:space="0" w:color="auto"/>
          </w:divBdr>
        </w:div>
      </w:divsChild>
    </w:div>
    <w:div w:id="1456212427">
      <w:bodyDiv w:val="1"/>
      <w:marLeft w:val="0"/>
      <w:marRight w:val="0"/>
      <w:marTop w:val="0"/>
      <w:marBottom w:val="0"/>
      <w:divBdr>
        <w:top w:val="none" w:sz="0" w:space="0" w:color="auto"/>
        <w:left w:val="none" w:sz="0" w:space="0" w:color="auto"/>
        <w:bottom w:val="none" w:sz="0" w:space="0" w:color="auto"/>
        <w:right w:val="none" w:sz="0" w:space="0" w:color="auto"/>
      </w:divBdr>
      <w:divsChild>
        <w:div w:id="700277438">
          <w:marLeft w:val="720"/>
          <w:marRight w:val="0"/>
          <w:marTop w:val="0"/>
          <w:marBottom w:val="0"/>
          <w:divBdr>
            <w:top w:val="none" w:sz="0" w:space="0" w:color="auto"/>
            <w:left w:val="none" w:sz="0" w:space="0" w:color="auto"/>
            <w:bottom w:val="none" w:sz="0" w:space="0" w:color="auto"/>
            <w:right w:val="none" w:sz="0" w:space="0" w:color="auto"/>
          </w:divBdr>
        </w:div>
        <w:div w:id="251746846">
          <w:marLeft w:val="720"/>
          <w:marRight w:val="0"/>
          <w:marTop w:val="0"/>
          <w:marBottom w:val="0"/>
          <w:divBdr>
            <w:top w:val="none" w:sz="0" w:space="0" w:color="auto"/>
            <w:left w:val="none" w:sz="0" w:space="0" w:color="auto"/>
            <w:bottom w:val="none" w:sz="0" w:space="0" w:color="auto"/>
            <w:right w:val="none" w:sz="0" w:space="0" w:color="auto"/>
          </w:divBdr>
        </w:div>
        <w:div w:id="1153181579">
          <w:marLeft w:val="720"/>
          <w:marRight w:val="0"/>
          <w:marTop w:val="0"/>
          <w:marBottom w:val="0"/>
          <w:divBdr>
            <w:top w:val="none" w:sz="0" w:space="0" w:color="auto"/>
            <w:left w:val="none" w:sz="0" w:space="0" w:color="auto"/>
            <w:bottom w:val="none" w:sz="0" w:space="0" w:color="auto"/>
            <w:right w:val="none" w:sz="0" w:space="0" w:color="auto"/>
          </w:divBdr>
        </w:div>
        <w:div w:id="439880489">
          <w:marLeft w:val="720"/>
          <w:marRight w:val="0"/>
          <w:marTop w:val="0"/>
          <w:marBottom w:val="0"/>
          <w:divBdr>
            <w:top w:val="none" w:sz="0" w:space="0" w:color="auto"/>
            <w:left w:val="none" w:sz="0" w:space="0" w:color="auto"/>
            <w:bottom w:val="none" w:sz="0" w:space="0" w:color="auto"/>
            <w:right w:val="none" w:sz="0" w:space="0" w:color="auto"/>
          </w:divBdr>
        </w:div>
        <w:div w:id="1312832578">
          <w:marLeft w:val="720"/>
          <w:marRight w:val="0"/>
          <w:marTop w:val="0"/>
          <w:marBottom w:val="0"/>
          <w:divBdr>
            <w:top w:val="none" w:sz="0" w:space="0" w:color="auto"/>
            <w:left w:val="none" w:sz="0" w:space="0" w:color="auto"/>
            <w:bottom w:val="none" w:sz="0" w:space="0" w:color="auto"/>
            <w:right w:val="none" w:sz="0" w:space="0" w:color="auto"/>
          </w:divBdr>
        </w:div>
        <w:div w:id="140852597">
          <w:marLeft w:val="720"/>
          <w:marRight w:val="0"/>
          <w:marTop w:val="0"/>
          <w:marBottom w:val="0"/>
          <w:divBdr>
            <w:top w:val="none" w:sz="0" w:space="0" w:color="auto"/>
            <w:left w:val="none" w:sz="0" w:space="0" w:color="auto"/>
            <w:bottom w:val="none" w:sz="0" w:space="0" w:color="auto"/>
            <w:right w:val="none" w:sz="0" w:space="0" w:color="auto"/>
          </w:divBdr>
        </w:div>
        <w:div w:id="42408892">
          <w:marLeft w:val="720"/>
          <w:marRight w:val="0"/>
          <w:marTop w:val="0"/>
          <w:marBottom w:val="0"/>
          <w:divBdr>
            <w:top w:val="none" w:sz="0" w:space="0" w:color="auto"/>
            <w:left w:val="none" w:sz="0" w:space="0" w:color="auto"/>
            <w:bottom w:val="none" w:sz="0" w:space="0" w:color="auto"/>
            <w:right w:val="none" w:sz="0" w:space="0" w:color="auto"/>
          </w:divBdr>
        </w:div>
        <w:div w:id="17778751">
          <w:marLeft w:val="720"/>
          <w:marRight w:val="0"/>
          <w:marTop w:val="0"/>
          <w:marBottom w:val="0"/>
          <w:divBdr>
            <w:top w:val="none" w:sz="0" w:space="0" w:color="auto"/>
            <w:left w:val="none" w:sz="0" w:space="0" w:color="auto"/>
            <w:bottom w:val="none" w:sz="0" w:space="0" w:color="auto"/>
            <w:right w:val="none" w:sz="0" w:space="0" w:color="auto"/>
          </w:divBdr>
        </w:div>
        <w:div w:id="630670976">
          <w:marLeft w:val="720"/>
          <w:marRight w:val="0"/>
          <w:marTop w:val="0"/>
          <w:marBottom w:val="0"/>
          <w:divBdr>
            <w:top w:val="none" w:sz="0" w:space="0" w:color="auto"/>
            <w:left w:val="none" w:sz="0" w:space="0" w:color="auto"/>
            <w:bottom w:val="none" w:sz="0" w:space="0" w:color="auto"/>
            <w:right w:val="none" w:sz="0" w:space="0" w:color="auto"/>
          </w:divBdr>
        </w:div>
        <w:div w:id="176064205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careers/applications-and-interviews/cv/"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imperial.ac.uk/careers/applications-and-interviews/c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22123786B00469ECDA69C16383AE4" ma:contentTypeVersion="16" ma:contentTypeDescription="Create a new document." ma:contentTypeScope="" ma:versionID="182f64faa214d0c9a78f8841e59ff999">
  <xsd:schema xmlns:xsd="http://www.w3.org/2001/XMLSchema" xmlns:xs="http://www.w3.org/2001/XMLSchema" xmlns:p="http://schemas.microsoft.com/office/2006/metadata/properties" xmlns:ns2="d3a0c31a-2958-450b-a238-bfd74ff83b1d" xmlns:ns3="faec5f9a-338d-49d4-b32d-1241bbc0167b" targetNamespace="http://schemas.microsoft.com/office/2006/metadata/properties" ma:root="true" ma:fieldsID="0e0ac60a9d3aed7f105b03104822886d" ns2:_="" ns3:_="">
    <xsd:import namespace="d3a0c31a-2958-450b-a238-bfd74ff83b1d"/>
    <xsd:import namespace="faec5f9a-338d-49d4-b32d-1241bbc01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0c31a-2958-450b-a238-bfd74ff83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ec5f9a-338d-49d4-b32d-1241bbc0167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0e8844-2f04-436c-9b40-153b896c7e84}" ma:internalName="TaxCatchAll" ma:showField="CatchAllData" ma:web="faec5f9a-338d-49d4-b32d-1241bbc01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ec5f9a-338d-49d4-b32d-1241bbc0167b" xsi:nil="true"/>
    <lcf76f155ced4ddcb4097134ff3c332f xmlns="d3a0c31a-2958-450b-a238-bfd74ff83b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5950DD-F28F-4DF5-8D8F-B68829AEF10F}"/>
</file>

<file path=customXml/itemProps2.xml><?xml version="1.0" encoding="utf-8"?>
<ds:datastoreItem xmlns:ds="http://schemas.openxmlformats.org/officeDocument/2006/customXml" ds:itemID="{1D78643C-F941-40D7-9ECF-FFF46AE1D407}"/>
</file>

<file path=customXml/itemProps3.xml><?xml version="1.0" encoding="utf-8"?>
<ds:datastoreItem xmlns:ds="http://schemas.openxmlformats.org/officeDocument/2006/customXml" ds:itemID="{C0D82646-CD8D-4394-8729-909C946A2B7A}"/>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Mollett, Barnaby E W</dc:creator>
  <cp:keywords/>
  <dc:description/>
  <cp:lastModifiedBy>Dallison, Katie J</cp:lastModifiedBy>
  <cp:revision>2</cp:revision>
  <cp:lastPrinted>2019-12-09T10:51:00Z</cp:lastPrinted>
  <dcterms:created xsi:type="dcterms:W3CDTF">2022-08-15T10:27:00Z</dcterms:created>
  <dcterms:modified xsi:type="dcterms:W3CDTF">2022-08-15T10:27:00Z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0x01010021A22123786B00469ECDA69C16383AE4</vt:lpwstr>
  </property>
</Properties>
</file>